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B0" w:rsidRPr="00C325A2" w:rsidRDefault="002D65B0" w:rsidP="002D65B0">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2960"/>
          <w:tab w:val="left" w:pos="13680"/>
        </w:tabs>
        <w:rPr>
          <w:bCs/>
        </w:rPr>
      </w:pPr>
    </w:p>
    <w:p w:rsidR="00C33B4C" w:rsidRPr="00C33B4C" w:rsidRDefault="00C33B4C" w:rsidP="00C33B4C">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2960"/>
          <w:tab w:val="left" w:pos="13680"/>
        </w:tabs>
        <w:jc w:val="center"/>
        <w:rPr>
          <w:b/>
          <w:sz w:val="28"/>
        </w:rPr>
      </w:pPr>
      <w:bookmarkStart w:id="0" w:name="_GoBack"/>
      <w:bookmarkEnd w:id="0"/>
      <w:r w:rsidRPr="00C33B4C">
        <w:rPr>
          <w:b/>
          <w:sz w:val="28"/>
        </w:rPr>
        <w:t xml:space="preserve">Nutrient emission modelling to support the assessments of the </w:t>
      </w:r>
      <w:proofErr w:type="gramStart"/>
      <w:r w:rsidRPr="00C33B4C">
        <w:rPr>
          <w:b/>
          <w:sz w:val="28"/>
        </w:rPr>
        <w:t>3</w:t>
      </w:r>
      <w:r w:rsidRPr="002D65B0">
        <w:rPr>
          <w:b/>
          <w:sz w:val="28"/>
          <w:vertAlign w:val="superscript"/>
        </w:rPr>
        <w:t>rd</w:t>
      </w:r>
      <w:proofErr w:type="gramEnd"/>
      <w:r w:rsidRPr="00C33B4C">
        <w:rPr>
          <w:b/>
          <w:sz w:val="28"/>
        </w:rPr>
        <w:t xml:space="preserve"> Danube River Basin District Management Plan</w:t>
      </w:r>
    </w:p>
    <w:p w:rsidR="00C33B4C" w:rsidRPr="00C325A2" w:rsidRDefault="00C33B4C" w:rsidP="00C33B4C">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2960"/>
          <w:tab w:val="left" w:pos="13680"/>
        </w:tabs>
        <w:rPr>
          <w:bCs/>
        </w:rPr>
      </w:pPr>
    </w:p>
    <w:p w:rsidR="00C33B4C" w:rsidRPr="00C325A2" w:rsidRDefault="00C33B4C" w:rsidP="00C33B4C">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2960"/>
          <w:tab w:val="left" w:pos="13680"/>
        </w:tabs>
        <w:rPr>
          <w:bCs/>
        </w:rPr>
      </w:pPr>
    </w:p>
    <w:p w:rsidR="00C33B4C" w:rsidRDefault="00C33B4C" w:rsidP="00C33B4C">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2960"/>
          <w:tab w:val="left" w:pos="13680"/>
        </w:tabs>
        <w:jc w:val="center"/>
        <w:rPr>
          <w:b/>
          <w:sz w:val="28"/>
        </w:rPr>
      </w:pPr>
      <w:r w:rsidRPr="00C33B4C">
        <w:rPr>
          <w:b/>
          <w:sz w:val="28"/>
        </w:rPr>
        <w:t>Terms of Reference</w:t>
      </w:r>
    </w:p>
    <w:p w:rsidR="00C33B4C" w:rsidRPr="00C325A2" w:rsidRDefault="00C33B4C" w:rsidP="00C33B4C">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2960"/>
          <w:tab w:val="left" w:pos="13680"/>
        </w:tabs>
        <w:rPr>
          <w:bCs/>
        </w:rPr>
      </w:pPr>
    </w:p>
    <w:p w:rsidR="00C33B4C" w:rsidRPr="00C325A2" w:rsidRDefault="00C33B4C" w:rsidP="00C33B4C">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2960"/>
          <w:tab w:val="left" w:pos="13680"/>
        </w:tabs>
        <w:rPr>
          <w:bCs/>
        </w:rPr>
      </w:pPr>
    </w:p>
    <w:p w:rsidR="005B5EAD" w:rsidRDefault="005B5EAD" w:rsidP="005B5EAD">
      <w:pPr>
        <w:tabs>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2960"/>
          <w:tab w:val="left" w:pos="13680"/>
        </w:tabs>
        <w:jc w:val="center"/>
        <w:rPr>
          <w:b/>
          <w:sz w:val="28"/>
        </w:rPr>
      </w:pPr>
      <w:r>
        <w:rPr>
          <w:b/>
          <w:sz w:val="28"/>
        </w:rPr>
        <w:t>ANNEX B</w:t>
      </w:r>
    </w:p>
    <w:p w:rsidR="005B5EAD" w:rsidRPr="00752EC1" w:rsidRDefault="005B5EAD" w:rsidP="005B5EAD">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2960"/>
          <w:tab w:val="left" w:pos="13680"/>
        </w:tabs>
        <w:rPr>
          <w:bCs/>
        </w:rPr>
      </w:pPr>
    </w:p>
    <w:p w:rsidR="005B5EAD" w:rsidRPr="002D65B0" w:rsidRDefault="005B5EAD" w:rsidP="002D65B0">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2960"/>
          <w:tab w:val="left" w:pos="13680"/>
        </w:tabs>
        <w:jc w:val="center"/>
        <w:rPr>
          <w:b/>
          <w:i/>
          <w:sz w:val="28"/>
        </w:rPr>
      </w:pPr>
      <w:r w:rsidRPr="002D65B0">
        <w:rPr>
          <w:b/>
          <w:i/>
          <w:sz w:val="28"/>
          <w:highlight w:val="lightGray"/>
        </w:rPr>
        <w:t>TO BE FILLED IN BY THE TENDERER</w:t>
      </w:r>
    </w:p>
    <w:p w:rsidR="002D65B0" w:rsidRPr="00752EC1" w:rsidRDefault="002D65B0" w:rsidP="005B5EAD">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2960"/>
          <w:tab w:val="left" w:pos="13680"/>
        </w:tabs>
        <w:rPr>
          <w:bCs/>
        </w:rPr>
      </w:pPr>
    </w:p>
    <w:p w:rsidR="005B5EAD" w:rsidRDefault="00DB5134" w:rsidP="00DB5134">
      <w:pPr>
        <w:tabs>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2960"/>
          <w:tab w:val="left" w:pos="13680"/>
        </w:tabs>
        <w:jc w:val="center"/>
        <w:rPr>
          <w:b/>
          <w:sz w:val="28"/>
        </w:rPr>
      </w:pPr>
      <w:r>
        <w:rPr>
          <w:b/>
          <w:sz w:val="28"/>
        </w:rPr>
        <w:t>Breakdown of P</w:t>
      </w:r>
      <w:r w:rsidR="005B5EAD">
        <w:rPr>
          <w:b/>
          <w:sz w:val="28"/>
        </w:rPr>
        <w:t>rices</w:t>
      </w:r>
    </w:p>
    <w:p w:rsidR="005B5EAD" w:rsidRDefault="005B5EAD" w:rsidP="005B5EAD">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2960"/>
          <w:tab w:val="left" w:pos="13680"/>
        </w:tabs>
        <w:rPr>
          <w:bCs/>
          <w:szCs w:val="22"/>
        </w:rPr>
      </w:pPr>
    </w:p>
    <w:p w:rsidR="005B5EAD" w:rsidRPr="00752EC1" w:rsidRDefault="005B5EAD" w:rsidP="005B5EAD">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2960"/>
          <w:tab w:val="left" w:pos="13680"/>
        </w:tabs>
        <w:rPr>
          <w:bCs/>
          <w:szCs w:val="22"/>
        </w:rPr>
      </w:pPr>
    </w:p>
    <w:p w:rsidR="005B5EAD" w:rsidRDefault="005B5EAD" w:rsidP="005B5E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 xml:space="preserve">Please provide the required cost breakdown information for each service and indicate the overall service costs. Service enumeration in the table refers to that of the listed services under point 2.2 of the Terms of Reference. In case positions other than expert and assistant </w:t>
      </w:r>
      <w:proofErr w:type="gramStart"/>
      <w:r>
        <w:t>are needed</w:t>
      </w:r>
      <w:proofErr w:type="gramEnd"/>
      <w:r>
        <w:t>, please insert additional columns into the table accordingly.</w:t>
      </w:r>
    </w:p>
    <w:p w:rsidR="005B5EAD" w:rsidRPr="00B848BF" w:rsidRDefault="005B5EAD" w:rsidP="005B5E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1277"/>
        <w:gridCol w:w="1277"/>
        <w:gridCol w:w="1132"/>
        <w:gridCol w:w="1277"/>
        <w:gridCol w:w="1275"/>
        <w:gridCol w:w="1134"/>
        <w:gridCol w:w="1269"/>
      </w:tblGrid>
      <w:tr w:rsidR="00E42AAC" w:rsidRPr="00F11083" w:rsidTr="00E42AAC">
        <w:trPr>
          <w:trHeight w:val="310"/>
        </w:trPr>
        <w:tc>
          <w:tcPr>
            <w:tcW w:w="513" w:type="pct"/>
          </w:tcPr>
          <w:p w:rsidR="005B5EAD" w:rsidRPr="00774CEF" w:rsidRDefault="005B5EAD" w:rsidP="00E42AAC">
            <w:pPr>
              <w:jc w:val="center"/>
              <w:rPr>
                <w:rFonts w:asciiTheme="majorBidi" w:hAnsiTheme="majorBidi" w:cstheme="majorBidi"/>
                <w:b/>
                <w:bCs/>
                <w:color w:val="000000"/>
                <w:sz w:val="20"/>
                <w:szCs w:val="20"/>
                <w:lang w:eastAsia="en-GB"/>
              </w:rPr>
            </w:pPr>
            <w:r w:rsidRPr="00774CEF">
              <w:rPr>
                <w:rFonts w:asciiTheme="majorBidi" w:hAnsiTheme="majorBidi" w:cstheme="majorBidi"/>
                <w:b/>
                <w:bCs/>
                <w:color w:val="000000"/>
                <w:sz w:val="20"/>
                <w:szCs w:val="20"/>
                <w:lang w:eastAsia="en-GB"/>
              </w:rPr>
              <w:t>Service</w:t>
            </w:r>
          </w:p>
        </w:tc>
        <w:tc>
          <w:tcPr>
            <w:tcW w:w="663" w:type="pct"/>
          </w:tcPr>
          <w:p w:rsidR="005B5EAD" w:rsidRPr="00774CEF" w:rsidRDefault="005B5EAD" w:rsidP="00E42AAC">
            <w:pPr>
              <w:jc w:val="center"/>
              <w:rPr>
                <w:rFonts w:asciiTheme="majorBidi" w:hAnsiTheme="majorBidi" w:cstheme="majorBidi"/>
                <w:b/>
                <w:bCs/>
                <w:color w:val="000000"/>
                <w:sz w:val="20"/>
                <w:szCs w:val="20"/>
                <w:lang w:eastAsia="en-GB"/>
              </w:rPr>
            </w:pPr>
            <w:r w:rsidRPr="00774CEF">
              <w:rPr>
                <w:rFonts w:asciiTheme="majorBidi" w:hAnsiTheme="majorBidi" w:cstheme="majorBidi"/>
                <w:b/>
                <w:bCs/>
                <w:color w:val="000000"/>
                <w:sz w:val="20"/>
                <w:szCs w:val="20"/>
                <w:lang w:eastAsia="en-GB"/>
              </w:rPr>
              <w:t>Hourly rate of experts [EUR]</w:t>
            </w:r>
            <w:r w:rsidRPr="00774CEF">
              <w:rPr>
                <w:rFonts w:asciiTheme="majorBidi" w:hAnsiTheme="majorBidi" w:cstheme="majorBidi"/>
                <w:b/>
                <w:bCs/>
                <w:color w:val="000000"/>
                <w:sz w:val="20"/>
                <w:szCs w:val="20"/>
                <w:vertAlign w:val="superscript"/>
                <w:lang w:eastAsia="en-GB"/>
              </w:rPr>
              <w:t>*</w:t>
            </w:r>
          </w:p>
        </w:tc>
        <w:tc>
          <w:tcPr>
            <w:tcW w:w="663" w:type="pct"/>
          </w:tcPr>
          <w:p w:rsidR="005B5EAD" w:rsidRPr="00774CEF" w:rsidRDefault="005B5EAD" w:rsidP="00E42AAC">
            <w:pPr>
              <w:jc w:val="center"/>
              <w:rPr>
                <w:rFonts w:asciiTheme="majorBidi" w:hAnsiTheme="majorBidi" w:cstheme="majorBidi"/>
                <w:b/>
                <w:bCs/>
                <w:color w:val="000000"/>
                <w:sz w:val="20"/>
                <w:szCs w:val="20"/>
                <w:lang w:eastAsia="en-GB"/>
              </w:rPr>
            </w:pPr>
            <w:r w:rsidRPr="00774CEF">
              <w:rPr>
                <w:rFonts w:asciiTheme="majorBidi" w:hAnsiTheme="majorBidi" w:cstheme="majorBidi"/>
                <w:b/>
                <w:bCs/>
                <w:color w:val="000000"/>
                <w:sz w:val="20"/>
                <w:szCs w:val="20"/>
                <w:lang w:eastAsia="en-GB"/>
              </w:rPr>
              <w:t>Number of experts</w:t>
            </w:r>
          </w:p>
        </w:tc>
        <w:tc>
          <w:tcPr>
            <w:tcW w:w="588" w:type="pct"/>
          </w:tcPr>
          <w:p w:rsidR="005B5EAD" w:rsidRPr="00774CEF" w:rsidRDefault="002D65B0" w:rsidP="00E42AAC">
            <w:pPr>
              <w:jc w:val="center"/>
              <w:rPr>
                <w:rFonts w:asciiTheme="majorBidi" w:hAnsiTheme="majorBidi" w:cstheme="majorBidi"/>
                <w:b/>
                <w:bCs/>
                <w:color w:val="000000"/>
                <w:sz w:val="20"/>
                <w:szCs w:val="20"/>
                <w:lang w:eastAsia="en-GB"/>
              </w:rPr>
            </w:pPr>
            <w:r w:rsidRPr="00774CEF">
              <w:rPr>
                <w:rFonts w:asciiTheme="majorBidi" w:hAnsiTheme="majorBidi" w:cstheme="majorBidi"/>
                <w:b/>
                <w:bCs/>
                <w:color w:val="000000"/>
                <w:sz w:val="20"/>
                <w:szCs w:val="20"/>
                <w:lang w:eastAsia="en-GB"/>
              </w:rPr>
              <w:t xml:space="preserve">Working </w:t>
            </w:r>
            <w:r w:rsidR="005B5EAD" w:rsidRPr="00774CEF">
              <w:rPr>
                <w:rFonts w:asciiTheme="majorBidi" w:hAnsiTheme="majorBidi" w:cstheme="majorBidi"/>
                <w:b/>
                <w:bCs/>
                <w:color w:val="000000"/>
                <w:sz w:val="20"/>
                <w:szCs w:val="20"/>
                <w:lang w:eastAsia="en-GB"/>
              </w:rPr>
              <w:t>hours</w:t>
            </w:r>
            <w:r w:rsidRPr="00774CEF">
              <w:rPr>
                <w:rFonts w:asciiTheme="majorBidi" w:hAnsiTheme="majorBidi" w:cstheme="majorBidi"/>
                <w:b/>
                <w:bCs/>
                <w:color w:val="000000"/>
                <w:sz w:val="20"/>
                <w:szCs w:val="20"/>
                <w:lang w:eastAsia="en-GB"/>
              </w:rPr>
              <w:t xml:space="preserve"> of experts</w:t>
            </w:r>
          </w:p>
        </w:tc>
        <w:tc>
          <w:tcPr>
            <w:tcW w:w="663" w:type="pct"/>
          </w:tcPr>
          <w:p w:rsidR="005B5EAD" w:rsidRPr="00774CEF" w:rsidRDefault="005B5EAD" w:rsidP="00E42AAC">
            <w:pPr>
              <w:jc w:val="center"/>
              <w:rPr>
                <w:rFonts w:asciiTheme="majorBidi" w:hAnsiTheme="majorBidi" w:cstheme="majorBidi"/>
                <w:b/>
                <w:bCs/>
                <w:color w:val="000000"/>
                <w:sz w:val="20"/>
                <w:szCs w:val="20"/>
                <w:lang w:eastAsia="en-GB"/>
              </w:rPr>
            </w:pPr>
            <w:r w:rsidRPr="00774CEF">
              <w:rPr>
                <w:rFonts w:asciiTheme="majorBidi" w:hAnsiTheme="majorBidi" w:cstheme="majorBidi"/>
                <w:b/>
                <w:bCs/>
                <w:color w:val="000000"/>
                <w:sz w:val="20"/>
                <w:szCs w:val="20"/>
                <w:lang w:eastAsia="en-GB"/>
              </w:rPr>
              <w:t>Hourly rate of assistants [EUR]</w:t>
            </w:r>
            <w:r w:rsidRPr="00774CEF">
              <w:rPr>
                <w:rFonts w:asciiTheme="majorBidi" w:hAnsiTheme="majorBidi" w:cstheme="majorBidi"/>
                <w:b/>
                <w:bCs/>
                <w:color w:val="000000"/>
                <w:sz w:val="20"/>
                <w:szCs w:val="20"/>
                <w:vertAlign w:val="superscript"/>
                <w:lang w:eastAsia="en-GB"/>
              </w:rPr>
              <w:t>*</w:t>
            </w:r>
          </w:p>
        </w:tc>
        <w:tc>
          <w:tcPr>
            <w:tcW w:w="662" w:type="pct"/>
          </w:tcPr>
          <w:p w:rsidR="005B5EAD" w:rsidRPr="00774CEF" w:rsidRDefault="005B5EAD" w:rsidP="00E42AAC">
            <w:pPr>
              <w:jc w:val="center"/>
              <w:rPr>
                <w:rFonts w:asciiTheme="majorBidi" w:hAnsiTheme="majorBidi" w:cstheme="majorBidi"/>
                <w:b/>
                <w:bCs/>
                <w:color w:val="000000"/>
                <w:sz w:val="20"/>
                <w:szCs w:val="20"/>
                <w:lang w:eastAsia="en-GB"/>
              </w:rPr>
            </w:pPr>
            <w:r w:rsidRPr="00774CEF">
              <w:rPr>
                <w:rFonts w:asciiTheme="majorBidi" w:hAnsiTheme="majorBidi" w:cstheme="majorBidi"/>
                <w:b/>
                <w:bCs/>
                <w:color w:val="000000"/>
                <w:sz w:val="20"/>
                <w:szCs w:val="20"/>
                <w:lang w:eastAsia="en-GB"/>
              </w:rPr>
              <w:t>Number of assistants</w:t>
            </w:r>
          </w:p>
        </w:tc>
        <w:tc>
          <w:tcPr>
            <w:tcW w:w="589" w:type="pct"/>
          </w:tcPr>
          <w:p w:rsidR="005B5EAD" w:rsidRPr="00774CEF" w:rsidRDefault="002D65B0" w:rsidP="00E42AAC">
            <w:pPr>
              <w:jc w:val="center"/>
              <w:rPr>
                <w:rFonts w:asciiTheme="majorBidi" w:hAnsiTheme="majorBidi" w:cstheme="majorBidi"/>
                <w:b/>
                <w:bCs/>
                <w:color w:val="000000"/>
                <w:sz w:val="20"/>
                <w:szCs w:val="20"/>
                <w:lang w:eastAsia="en-GB"/>
              </w:rPr>
            </w:pPr>
            <w:r w:rsidRPr="00774CEF">
              <w:rPr>
                <w:rFonts w:asciiTheme="majorBidi" w:hAnsiTheme="majorBidi" w:cstheme="majorBidi"/>
                <w:b/>
                <w:bCs/>
                <w:color w:val="000000"/>
                <w:sz w:val="20"/>
                <w:szCs w:val="20"/>
                <w:lang w:eastAsia="en-GB"/>
              </w:rPr>
              <w:t>W</w:t>
            </w:r>
            <w:r w:rsidR="005B5EAD" w:rsidRPr="00774CEF">
              <w:rPr>
                <w:rFonts w:asciiTheme="majorBidi" w:hAnsiTheme="majorBidi" w:cstheme="majorBidi"/>
                <w:b/>
                <w:bCs/>
                <w:color w:val="000000"/>
                <w:sz w:val="20"/>
                <w:szCs w:val="20"/>
                <w:lang w:eastAsia="en-GB"/>
              </w:rPr>
              <w:t>orking hours</w:t>
            </w:r>
            <w:r w:rsidRPr="00774CEF">
              <w:rPr>
                <w:rFonts w:asciiTheme="majorBidi" w:hAnsiTheme="majorBidi" w:cstheme="majorBidi"/>
                <w:b/>
                <w:bCs/>
                <w:color w:val="000000"/>
                <w:sz w:val="20"/>
                <w:szCs w:val="20"/>
                <w:lang w:eastAsia="en-GB"/>
              </w:rPr>
              <w:t xml:space="preserve"> of assistants</w:t>
            </w:r>
          </w:p>
        </w:tc>
        <w:tc>
          <w:tcPr>
            <w:tcW w:w="659" w:type="pct"/>
          </w:tcPr>
          <w:p w:rsidR="005B5EAD" w:rsidRPr="00774CEF" w:rsidRDefault="005B5EAD" w:rsidP="00E42AAC">
            <w:pPr>
              <w:jc w:val="center"/>
              <w:rPr>
                <w:rFonts w:asciiTheme="majorBidi" w:hAnsiTheme="majorBidi" w:cstheme="majorBidi"/>
                <w:b/>
                <w:bCs/>
                <w:color w:val="000000"/>
                <w:sz w:val="20"/>
                <w:szCs w:val="20"/>
                <w:lang w:eastAsia="en-GB"/>
              </w:rPr>
            </w:pPr>
            <w:r w:rsidRPr="00774CEF">
              <w:rPr>
                <w:rFonts w:asciiTheme="majorBidi" w:hAnsiTheme="majorBidi" w:cstheme="majorBidi"/>
                <w:b/>
                <w:bCs/>
                <w:color w:val="000000"/>
                <w:sz w:val="20"/>
                <w:szCs w:val="20"/>
                <w:lang w:eastAsia="en-GB"/>
              </w:rPr>
              <w:t>Total costs [EUR]</w:t>
            </w:r>
            <w:r w:rsidRPr="00774CEF">
              <w:rPr>
                <w:rFonts w:asciiTheme="majorBidi" w:hAnsiTheme="majorBidi" w:cstheme="majorBidi"/>
                <w:b/>
                <w:bCs/>
                <w:color w:val="000000"/>
                <w:sz w:val="20"/>
                <w:szCs w:val="20"/>
                <w:vertAlign w:val="superscript"/>
                <w:lang w:eastAsia="en-GB"/>
              </w:rPr>
              <w:t>*</w:t>
            </w:r>
          </w:p>
        </w:tc>
      </w:tr>
      <w:tr w:rsidR="00E42AAC" w:rsidRPr="00872F7B" w:rsidTr="00E42AAC">
        <w:trPr>
          <w:trHeight w:val="320"/>
        </w:trPr>
        <w:tc>
          <w:tcPr>
            <w:tcW w:w="513" w:type="pct"/>
          </w:tcPr>
          <w:p w:rsidR="005B5EAD" w:rsidRPr="00774CEF" w:rsidRDefault="005B5EAD" w:rsidP="00C34276">
            <w:pPr>
              <w:pStyle w:val="CM4"/>
              <w:spacing w:before="60" w:after="60"/>
              <w:rPr>
                <w:rFonts w:asciiTheme="majorBidi" w:hAnsiTheme="majorBidi" w:cstheme="majorBidi"/>
                <w:b/>
                <w:bCs/>
                <w:sz w:val="20"/>
                <w:szCs w:val="20"/>
              </w:rPr>
            </w:pPr>
            <w:r w:rsidRPr="00774CEF">
              <w:rPr>
                <w:rFonts w:asciiTheme="majorBidi" w:hAnsiTheme="majorBidi" w:cstheme="majorBidi"/>
                <w:b/>
                <w:bCs/>
                <w:sz w:val="20"/>
                <w:szCs w:val="20"/>
              </w:rPr>
              <w:t>a)</w:t>
            </w: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588" w:type="pct"/>
          </w:tcPr>
          <w:p w:rsidR="005B5EAD" w:rsidRPr="00774CEF" w:rsidRDefault="005B5EAD" w:rsidP="00E42AAC">
            <w:pPr>
              <w:jc w:val="right"/>
              <w:rPr>
                <w:rFonts w:asciiTheme="majorBidi" w:hAnsiTheme="majorBidi" w:cstheme="majorBidi"/>
                <w:color w:val="000000"/>
                <w:sz w:val="20"/>
                <w:szCs w:val="20"/>
                <w:lang w:eastAsia="en-GB"/>
              </w:rPr>
            </w:pP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662" w:type="pct"/>
          </w:tcPr>
          <w:p w:rsidR="005B5EAD" w:rsidRPr="00774CEF" w:rsidRDefault="005B5EAD" w:rsidP="00E42AAC">
            <w:pPr>
              <w:jc w:val="right"/>
              <w:rPr>
                <w:rFonts w:asciiTheme="majorBidi" w:hAnsiTheme="majorBidi" w:cstheme="majorBidi"/>
                <w:color w:val="000000"/>
                <w:sz w:val="20"/>
                <w:szCs w:val="20"/>
                <w:lang w:eastAsia="en-GB"/>
              </w:rPr>
            </w:pPr>
          </w:p>
        </w:tc>
        <w:tc>
          <w:tcPr>
            <w:tcW w:w="589" w:type="pct"/>
          </w:tcPr>
          <w:p w:rsidR="005B5EAD" w:rsidRPr="00774CEF" w:rsidRDefault="005B5EAD" w:rsidP="00E42AAC">
            <w:pPr>
              <w:jc w:val="right"/>
              <w:rPr>
                <w:rFonts w:asciiTheme="majorBidi" w:hAnsiTheme="majorBidi" w:cstheme="majorBidi"/>
                <w:color w:val="000000"/>
                <w:sz w:val="20"/>
                <w:szCs w:val="20"/>
                <w:lang w:eastAsia="en-GB"/>
              </w:rPr>
            </w:pPr>
          </w:p>
        </w:tc>
        <w:tc>
          <w:tcPr>
            <w:tcW w:w="659" w:type="pct"/>
          </w:tcPr>
          <w:p w:rsidR="005B5EAD" w:rsidRPr="00774CEF" w:rsidRDefault="005B5EAD" w:rsidP="00E42AAC">
            <w:pPr>
              <w:jc w:val="right"/>
              <w:rPr>
                <w:rFonts w:asciiTheme="majorBidi" w:hAnsiTheme="majorBidi" w:cstheme="majorBidi"/>
                <w:color w:val="000000"/>
                <w:sz w:val="20"/>
                <w:szCs w:val="20"/>
                <w:lang w:eastAsia="en-GB"/>
              </w:rPr>
            </w:pPr>
          </w:p>
        </w:tc>
      </w:tr>
      <w:tr w:rsidR="00E42AAC" w:rsidRPr="00872F7B" w:rsidTr="00E42AAC">
        <w:trPr>
          <w:trHeight w:val="320"/>
        </w:trPr>
        <w:tc>
          <w:tcPr>
            <w:tcW w:w="513" w:type="pct"/>
          </w:tcPr>
          <w:p w:rsidR="005B5EAD" w:rsidRPr="00774CEF" w:rsidRDefault="005B5EAD" w:rsidP="00C34276">
            <w:pPr>
              <w:pStyle w:val="CM4"/>
              <w:spacing w:before="60" w:after="60"/>
              <w:rPr>
                <w:rFonts w:asciiTheme="majorBidi" w:hAnsiTheme="majorBidi" w:cstheme="majorBidi"/>
                <w:b/>
                <w:bCs/>
                <w:sz w:val="20"/>
                <w:szCs w:val="20"/>
              </w:rPr>
            </w:pPr>
            <w:r w:rsidRPr="00774CEF">
              <w:rPr>
                <w:rFonts w:asciiTheme="majorBidi" w:hAnsiTheme="majorBidi" w:cstheme="majorBidi"/>
                <w:b/>
                <w:bCs/>
                <w:sz w:val="20"/>
                <w:szCs w:val="20"/>
              </w:rPr>
              <w:t>b)</w:t>
            </w: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588" w:type="pct"/>
          </w:tcPr>
          <w:p w:rsidR="005B5EAD" w:rsidRPr="00774CEF" w:rsidRDefault="005B5EAD" w:rsidP="00E42AAC">
            <w:pPr>
              <w:jc w:val="right"/>
              <w:rPr>
                <w:rFonts w:asciiTheme="majorBidi" w:hAnsiTheme="majorBidi" w:cstheme="majorBidi"/>
                <w:color w:val="000000"/>
                <w:sz w:val="20"/>
                <w:szCs w:val="20"/>
                <w:lang w:eastAsia="en-GB"/>
              </w:rPr>
            </w:pP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662" w:type="pct"/>
          </w:tcPr>
          <w:p w:rsidR="005B5EAD" w:rsidRPr="00774CEF" w:rsidRDefault="005B5EAD" w:rsidP="00E42AAC">
            <w:pPr>
              <w:jc w:val="right"/>
              <w:rPr>
                <w:rFonts w:asciiTheme="majorBidi" w:hAnsiTheme="majorBidi" w:cstheme="majorBidi"/>
                <w:color w:val="000000"/>
                <w:sz w:val="20"/>
                <w:szCs w:val="20"/>
                <w:lang w:eastAsia="en-GB"/>
              </w:rPr>
            </w:pPr>
          </w:p>
        </w:tc>
        <w:tc>
          <w:tcPr>
            <w:tcW w:w="589" w:type="pct"/>
          </w:tcPr>
          <w:p w:rsidR="005B5EAD" w:rsidRPr="00774CEF" w:rsidRDefault="005B5EAD" w:rsidP="00E42AAC">
            <w:pPr>
              <w:jc w:val="right"/>
              <w:rPr>
                <w:rFonts w:asciiTheme="majorBidi" w:hAnsiTheme="majorBidi" w:cstheme="majorBidi"/>
                <w:color w:val="000000"/>
                <w:sz w:val="20"/>
                <w:szCs w:val="20"/>
                <w:lang w:eastAsia="en-GB"/>
              </w:rPr>
            </w:pPr>
          </w:p>
        </w:tc>
        <w:tc>
          <w:tcPr>
            <w:tcW w:w="659" w:type="pct"/>
          </w:tcPr>
          <w:p w:rsidR="005B5EAD" w:rsidRPr="00774CEF" w:rsidRDefault="005B5EAD" w:rsidP="00E42AAC">
            <w:pPr>
              <w:jc w:val="right"/>
              <w:rPr>
                <w:rFonts w:asciiTheme="majorBidi" w:hAnsiTheme="majorBidi" w:cstheme="majorBidi"/>
                <w:color w:val="000000"/>
                <w:sz w:val="20"/>
                <w:szCs w:val="20"/>
                <w:lang w:eastAsia="en-GB"/>
              </w:rPr>
            </w:pPr>
          </w:p>
        </w:tc>
      </w:tr>
      <w:tr w:rsidR="00E42AAC" w:rsidRPr="00872F7B" w:rsidTr="00E42AAC">
        <w:trPr>
          <w:trHeight w:val="320"/>
        </w:trPr>
        <w:tc>
          <w:tcPr>
            <w:tcW w:w="513" w:type="pct"/>
          </w:tcPr>
          <w:p w:rsidR="005B5EAD" w:rsidRPr="00774CEF" w:rsidRDefault="005B5EAD" w:rsidP="00C34276">
            <w:pPr>
              <w:pStyle w:val="CM4"/>
              <w:spacing w:before="60" w:after="60"/>
              <w:rPr>
                <w:rFonts w:asciiTheme="majorBidi" w:hAnsiTheme="majorBidi" w:cstheme="majorBidi"/>
                <w:b/>
                <w:bCs/>
                <w:sz w:val="20"/>
                <w:szCs w:val="20"/>
              </w:rPr>
            </w:pPr>
            <w:r w:rsidRPr="00774CEF">
              <w:rPr>
                <w:rFonts w:asciiTheme="majorBidi" w:hAnsiTheme="majorBidi" w:cstheme="majorBidi"/>
                <w:b/>
                <w:bCs/>
                <w:sz w:val="20"/>
                <w:szCs w:val="20"/>
              </w:rPr>
              <w:t>c)</w:t>
            </w: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588" w:type="pct"/>
          </w:tcPr>
          <w:p w:rsidR="005B5EAD" w:rsidRPr="00774CEF" w:rsidRDefault="005B5EAD" w:rsidP="00E42AAC">
            <w:pPr>
              <w:jc w:val="right"/>
              <w:rPr>
                <w:rFonts w:asciiTheme="majorBidi" w:hAnsiTheme="majorBidi" w:cstheme="majorBidi"/>
                <w:color w:val="000000"/>
                <w:sz w:val="20"/>
                <w:szCs w:val="20"/>
                <w:lang w:eastAsia="en-GB"/>
              </w:rPr>
            </w:pP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662" w:type="pct"/>
          </w:tcPr>
          <w:p w:rsidR="005B5EAD" w:rsidRPr="00774CEF" w:rsidRDefault="005B5EAD" w:rsidP="00E42AAC">
            <w:pPr>
              <w:jc w:val="right"/>
              <w:rPr>
                <w:rFonts w:asciiTheme="majorBidi" w:hAnsiTheme="majorBidi" w:cstheme="majorBidi"/>
                <w:color w:val="000000"/>
                <w:sz w:val="20"/>
                <w:szCs w:val="20"/>
                <w:lang w:eastAsia="en-GB"/>
              </w:rPr>
            </w:pPr>
          </w:p>
        </w:tc>
        <w:tc>
          <w:tcPr>
            <w:tcW w:w="589" w:type="pct"/>
          </w:tcPr>
          <w:p w:rsidR="005B5EAD" w:rsidRPr="00774CEF" w:rsidRDefault="005B5EAD" w:rsidP="00E42AAC">
            <w:pPr>
              <w:jc w:val="right"/>
              <w:rPr>
                <w:rFonts w:asciiTheme="majorBidi" w:hAnsiTheme="majorBidi" w:cstheme="majorBidi"/>
                <w:color w:val="000000"/>
                <w:sz w:val="20"/>
                <w:szCs w:val="20"/>
                <w:lang w:eastAsia="en-GB"/>
              </w:rPr>
            </w:pPr>
          </w:p>
        </w:tc>
        <w:tc>
          <w:tcPr>
            <w:tcW w:w="659" w:type="pct"/>
          </w:tcPr>
          <w:p w:rsidR="005B5EAD" w:rsidRPr="00774CEF" w:rsidRDefault="005B5EAD" w:rsidP="00E42AAC">
            <w:pPr>
              <w:jc w:val="right"/>
              <w:rPr>
                <w:rFonts w:asciiTheme="majorBidi" w:hAnsiTheme="majorBidi" w:cstheme="majorBidi"/>
                <w:color w:val="000000"/>
                <w:sz w:val="20"/>
                <w:szCs w:val="20"/>
                <w:lang w:eastAsia="en-GB"/>
              </w:rPr>
            </w:pPr>
          </w:p>
        </w:tc>
      </w:tr>
      <w:tr w:rsidR="00E42AAC" w:rsidRPr="00872F7B" w:rsidTr="00E42AAC">
        <w:trPr>
          <w:trHeight w:val="320"/>
        </w:trPr>
        <w:tc>
          <w:tcPr>
            <w:tcW w:w="513" w:type="pct"/>
          </w:tcPr>
          <w:p w:rsidR="005B5EAD" w:rsidRPr="00774CEF" w:rsidRDefault="005B5EAD" w:rsidP="00C34276">
            <w:pPr>
              <w:pStyle w:val="CM4"/>
              <w:spacing w:before="60" w:after="60"/>
              <w:rPr>
                <w:rFonts w:asciiTheme="majorBidi" w:hAnsiTheme="majorBidi" w:cstheme="majorBidi"/>
                <w:b/>
                <w:bCs/>
                <w:sz w:val="20"/>
                <w:szCs w:val="20"/>
                <w:lang w:val="de-AT"/>
              </w:rPr>
            </w:pPr>
            <w:r w:rsidRPr="00774CEF">
              <w:rPr>
                <w:rFonts w:asciiTheme="majorBidi" w:hAnsiTheme="majorBidi" w:cstheme="majorBidi"/>
                <w:b/>
                <w:bCs/>
                <w:sz w:val="20"/>
                <w:szCs w:val="20"/>
                <w:lang w:val="de-AT"/>
              </w:rPr>
              <w:t>d)</w:t>
            </w: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588" w:type="pct"/>
          </w:tcPr>
          <w:p w:rsidR="005B5EAD" w:rsidRPr="00774CEF" w:rsidRDefault="005B5EAD" w:rsidP="00E42AAC">
            <w:pPr>
              <w:jc w:val="right"/>
              <w:rPr>
                <w:rFonts w:asciiTheme="majorBidi" w:hAnsiTheme="majorBidi" w:cstheme="majorBidi"/>
                <w:color w:val="000000"/>
                <w:sz w:val="20"/>
                <w:szCs w:val="20"/>
                <w:lang w:eastAsia="en-GB"/>
              </w:rPr>
            </w:pP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662" w:type="pct"/>
          </w:tcPr>
          <w:p w:rsidR="005B5EAD" w:rsidRPr="00774CEF" w:rsidRDefault="005B5EAD" w:rsidP="00E42AAC">
            <w:pPr>
              <w:jc w:val="right"/>
              <w:rPr>
                <w:rFonts w:asciiTheme="majorBidi" w:hAnsiTheme="majorBidi" w:cstheme="majorBidi"/>
                <w:color w:val="000000"/>
                <w:sz w:val="20"/>
                <w:szCs w:val="20"/>
                <w:lang w:eastAsia="en-GB"/>
              </w:rPr>
            </w:pPr>
          </w:p>
        </w:tc>
        <w:tc>
          <w:tcPr>
            <w:tcW w:w="589" w:type="pct"/>
          </w:tcPr>
          <w:p w:rsidR="005B5EAD" w:rsidRPr="00774CEF" w:rsidRDefault="005B5EAD" w:rsidP="00E42AAC">
            <w:pPr>
              <w:jc w:val="right"/>
              <w:rPr>
                <w:rFonts w:asciiTheme="majorBidi" w:hAnsiTheme="majorBidi" w:cstheme="majorBidi"/>
                <w:color w:val="000000"/>
                <w:sz w:val="20"/>
                <w:szCs w:val="20"/>
                <w:lang w:eastAsia="en-GB"/>
              </w:rPr>
            </w:pPr>
          </w:p>
        </w:tc>
        <w:tc>
          <w:tcPr>
            <w:tcW w:w="659" w:type="pct"/>
          </w:tcPr>
          <w:p w:rsidR="005B5EAD" w:rsidRPr="00774CEF" w:rsidRDefault="005B5EAD" w:rsidP="00E42AAC">
            <w:pPr>
              <w:jc w:val="right"/>
              <w:rPr>
                <w:rFonts w:asciiTheme="majorBidi" w:hAnsiTheme="majorBidi" w:cstheme="majorBidi"/>
                <w:color w:val="000000"/>
                <w:sz w:val="20"/>
                <w:szCs w:val="20"/>
                <w:lang w:eastAsia="en-GB"/>
              </w:rPr>
            </w:pPr>
          </w:p>
        </w:tc>
      </w:tr>
      <w:tr w:rsidR="00E42AAC" w:rsidRPr="00872F7B" w:rsidTr="00E42AAC">
        <w:trPr>
          <w:trHeight w:val="320"/>
        </w:trPr>
        <w:tc>
          <w:tcPr>
            <w:tcW w:w="513" w:type="pct"/>
          </w:tcPr>
          <w:p w:rsidR="005B5EAD" w:rsidRPr="00774CEF" w:rsidRDefault="005B5EAD" w:rsidP="00C34276">
            <w:pPr>
              <w:pStyle w:val="CM4"/>
              <w:spacing w:before="60" w:after="60"/>
              <w:rPr>
                <w:rFonts w:asciiTheme="majorBidi" w:hAnsiTheme="majorBidi" w:cstheme="majorBidi"/>
                <w:b/>
                <w:bCs/>
                <w:sz w:val="20"/>
                <w:szCs w:val="20"/>
              </w:rPr>
            </w:pPr>
            <w:r w:rsidRPr="00774CEF">
              <w:rPr>
                <w:rFonts w:asciiTheme="majorBidi" w:hAnsiTheme="majorBidi" w:cstheme="majorBidi"/>
                <w:b/>
                <w:bCs/>
                <w:sz w:val="20"/>
                <w:szCs w:val="20"/>
              </w:rPr>
              <w:t>e)</w:t>
            </w: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588" w:type="pct"/>
          </w:tcPr>
          <w:p w:rsidR="005B5EAD" w:rsidRPr="00774CEF" w:rsidRDefault="005B5EAD" w:rsidP="00E42AAC">
            <w:pPr>
              <w:jc w:val="right"/>
              <w:rPr>
                <w:rFonts w:asciiTheme="majorBidi" w:hAnsiTheme="majorBidi" w:cstheme="majorBidi"/>
                <w:color w:val="000000"/>
                <w:sz w:val="20"/>
                <w:szCs w:val="20"/>
                <w:lang w:eastAsia="en-GB"/>
              </w:rPr>
            </w:pP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662" w:type="pct"/>
          </w:tcPr>
          <w:p w:rsidR="005B5EAD" w:rsidRPr="00774CEF" w:rsidRDefault="005B5EAD" w:rsidP="00E42AAC">
            <w:pPr>
              <w:jc w:val="right"/>
              <w:rPr>
                <w:rFonts w:asciiTheme="majorBidi" w:hAnsiTheme="majorBidi" w:cstheme="majorBidi"/>
                <w:color w:val="000000"/>
                <w:sz w:val="20"/>
                <w:szCs w:val="20"/>
                <w:lang w:eastAsia="en-GB"/>
              </w:rPr>
            </w:pPr>
          </w:p>
        </w:tc>
        <w:tc>
          <w:tcPr>
            <w:tcW w:w="589" w:type="pct"/>
          </w:tcPr>
          <w:p w:rsidR="005B5EAD" w:rsidRPr="00774CEF" w:rsidRDefault="005B5EAD" w:rsidP="00E42AAC">
            <w:pPr>
              <w:jc w:val="right"/>
              <w:rPr>
                <w:rFonts w:asciiTheme="majorBidi" w:hAnsiTheme="majorBidi" w:cstheme="majorBidi"/>
                <w:color w:val="000000"/>
                <w:sz w:val="20"/>
                <w:szCs w:val="20"/>
                <w:lang w:eastAsia="en-GB"/>
              </w:rPr>
            </w:pPr>
          </w:p>
        </w:tc>
        <w:tc>
          <w:tcPr>
            <w:tcW w:w="659" w:type="pct"/>
          </w:tcPr>
          <w:p w:rsidR="005B5EAD" w:rsidRPr="00774CEF" w:rsidRDefault="005B5EAD" w:rsidP="00E42AAC">
            <w:pPr>
              <w:jc w:val="right"/>
              <w:rPr>
                <w:rFonts w:asciiTheme="majorBidi" w:hAnsiTheme="majorBidi" w:cstheme="majorBidi"/>
                <w:color w:val="000000"/>
                <w:sz w:val="20"/>
                <w:szCs w:val="20"/>
                <w:lang w:eastAsia="en-GB"/>
              </w:rPr>
            </w:pPr>
          </w:p>
        </w:tc>
      </w:tr>
      <w:tr w:rsidR="00E42AAC" w:rsidRPr="00872F7B" w:rsidTr="00E42AAC">
        <w:trPr>
          <w:trHeight w:val="320"/>
        </w:trPr>
        <w:tc>
          <w:tcPr>
            <w:tcW w:w="513" w:type="pct"/>
          </w:tcPr>
          <w:p w:rsidR="005B5EAD" w:rsidRPr="00774CEF" w:rsidRDefault="005B5EAD" w:rsidP="00C34276">
            <w:pPr>
              <w:pStyle w:val="CM4"/>
              <w:spacing w:before="60" w:after="60"/>
              <w:rPr>
                <w:rFonts w:asciiTheme="majorBidi" w:hAnsiTheme="majorBidi" w:cstheme="majorBidi"/>
                <w:b/>
                <w:bCs/>
                <w:sz w:val="20"/>
                <w:szCs w:val="20"/>
              </w:rPr>
            </w:pPr>
            <w:r w:rsidRPr="00774CEF">
              <w:rPr>
                <w:rFonts w:asciiTheme="majorBidi" w:hAnsiTheme="majorBidi" w:cstheme="majorBidi"/>
                <w:b/>
                <w:bCs/>
                <w:sz w:val="20"/>
                <w:szCs w:val="20"/>
              </w:rPr>
              <w:t>f)</w:t>
            </w: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588" w:type="pct"/>
          </w:tcPr>
          <w:p w:rsidR="005B5EAD" w:rsidRPr="00774CEF" w:rsidRDefault="005B5EAD" w:rsidP="00E42AAC">
            <w:pPr>
              <w:jc w:val="right"/>
              <w:rPr>
                <w:rFonts w:asciiTheme="majorBidi" w:hAnsiTheme="majorBidi" w:cstheme="majorBidi"/>
                <w:color w:val="000000"/>
                <w:sz w:val="20"/>
                <w:szCs w:val="20"/>
                <w:lang w:eastAsia="en-GB"/>
              </w:rPr>
            </w:pP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662" w:type="pct"/>
          </w:tcPr>
          <w:p w:rsidR="005B5EAD" w:rsidRPr="00774CEF" w:rsidRDefault="005B5EAD" w:rsidP="00E42AAC">
            <w:pPr>
              <w:jc w:val="right"/>
              <w:rPr>
                <w:rFonts w:asciiTheme="majorBidi" w:hAnsiTheme="majorBidi" w:cstheme="majorBidi"/>
                <w:color w:val="000000"/>
                <w:sz w:val="20"/>
                <w:szCs w:val="20"/>
                <w:lang w:eastAsia="en-GB"/>
              </w:rPr>
            </w:pPr>
          </w:p>
        </w:tc>
        <w:tc>
          <w:tcPr>
            <w:tcW w:w="589" w:type="pct"/>
          </w:tcPr>
          <w:p w:rsidR="005B5EAD" w:rsidRPr="00774CEF" w:rsidRDefault="005B5EAD" w:rsidP="00E42AAC">
            <w:pPr>
              <w:jc w:val="right"/>
              <w:rPr>
                <w:rFonts w:asciiTheme="majorBidi" w:hAnsiTheme="majorBidi" w:cstheme="majorBidi"/>
                <w:color w:val="000000"/>
                <w:sz w:val="20"/>
                <w:szCs w:val="20"/>
                <w:lang w:eastAsia="en-GB"/>
              </w:rPr>
            </w:pPr>
          </w:p>
        </w:tc>
        <w:tc>
          <w:tcPr>
            <w:tcW w:w="659" w:type="pct"/>
          </w:tcPr>
          <w:p w:rsidR="005B5EAD" w:rsidRPr="00774CEF" w:rsidRDefault="005B5EAD" w:rsidP="00E42AAC">
            <w:pPr>
              <w:jc w:val="right"/>
              <w:rPr>
                <w:rFonts w:asciiTheme="majorBidi" w:hAnsiTheme="majorBidi" w:cstheme="majorBidi"/>
                <w:color w:val="000000"/>
                <w:sz w:val="20"/>
                <w:szCs w:val="20"/>
                <w:lang w:eastAsia="en-GB"/>
              </w:rPr>
            </w:pPr>
          </w:p>
        </w:tc>
      </w:tr>
      <w:tr w:rsidR="00E42AAC" w:rsidRPr="00872F7B" w:rsidTr="00E42AAC">
        <w:trPr>
          <w:trHeight w:val="320"/>
        </w:trPr>
        <w:tc>
          <w:tcPr>
            <w:tcW w:w="513" w:type="pct"/>
          </w:tcPr>
          <w:p w:rsidR="005B5EAD" w:rsidRPr="00774CEF" w:rsidRDefault="005B5EAD" w:rsidP="00C34276">
            <w:pPr>
              <w:pStyle w:val="CM4"/>
              <w:spacing w:before="60" w:after="60"/>
              <w:rPr>
                <w:rFonts w:asciiTheme="majorBidi" w:hAnsiTheme="majorBidi" w:cstheme="majorBidi"/>
                <w:b/>
                <w:bCs/>
                <w:sz w:val="20"/>
                <w:szCs w:val="20"/>
              </w:rPr>
            </w:pPr>
            <w:r w:rsidRPr="00774CEF">
              <w:rPr>
                <w:rFonts w:asciiTheme="majorBidi" w:hAnsiTheme="majorBidi" w:cstheme="majorBidi"/>
                <w:b/>
                <w:bCs/>
                <w:sz w:val="20"/>
                <w:szCs w:val="20"/>
              </w:rPr>
              <w:t>g)</w:t>
            </w: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588" w:type="pct"/>
          </w:tcPr>
          <w:p w:rsidR="005B5EAD" w:rsidRPr="00774CEF" w:rsidRDefault="005B5EAD" w:rsidP="00E42AAC">
            <w:pPr>
              <w:jc w:val="right"/>
              <w:rPr>
                <w:rFonts w:asciiTheme="majorBidi" w:hAnsiTheme="majorBidi" w:cstheme="majorBidi"/>
                <w:color w:val="000000"/>
                <w:sz w:val="20"/>
                <w:szCs w:val="20"/>
                <w:lang w:eastAsia="en-GB"/>
              </w:rPr>
            </w:pP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662" w:type="pct"/>
          </w:tcPr>
          <w:p w:rsidR="005B5EAD" w:rsidRPr="00774CEF" w:rsidRDefault="005B5EAD" w:rsidP="00E42AAC">
            <w:pPr>
              <w:jc w:val="right"/>
              <w:rPr>
                <w:rFonts w:asciiTheme="majorBidi" w:hAnsiTheme="majorBidi" w:cstheme="majorBidi"/>
                <w:color w:val="000000"/>
                <w:sz w:val="20"/>
                <w:szCs w:val="20"/>
                <w:lang w:eastAsia="en-GB"/>
              </w:rPr>
            </w:pPr>
          </w:p>
        </w:tc>
        <w:tc>
          <w:tcPr>
            <w:tcW w:w="589" w:type="pct"/>
          </w:tcPr>
          <w:p w:rsidR="005B5EAD" w:rsidRPr="00774CEF" w:rsidRDefault="005B5EAD" w:rsidP="00E42AAC">
            <w:pPr>
              <w:jc w:val="right"/>
              <w:rPr>
                <w:rFonts w:asciiTheme="majorBidi" w:hAnsiTheme="majorBidi" w:cstheme="majorBidi"/>
                <w:color w:val="000000"/>
                <w:sz w:val="20"/>
                <w:szCs w:val="20"/>
                <w:lang w:eastAsia="en-GB"/>
              </w:rPr>
            </w:pPr>
          </w:p>
        </w:tc>
        <w:tc>
          <w:tcPr>
            <w:tcW w:w="659" w:type="pct"/>
          </w:tcPr>
          <w:p w:rsidR="005B5EAD" w:rsidRPr="00774CEF" w:rsidRDefault="005B5EAD" w:rsidP="00E42AAC">
            <w:pPr>
              <w:jc w:val="right"/>
              <w:rPr>
                <w:rFonts w:asciiTheme="majorBidi" w:hAnsiTheme="majorBidi" w:cstheme="majorBidi"/>
                <w:color w:val="000000"/>
                <w:sz w:val="20"/>
                <w:szCs w:val="20"/>
                <w:lang w:eastAsia="en-GB"/>
              </w:rPr>
            </w:pPr>
          </w:p>
        </w:tc>
      </w:tr>
      <w:tr w:rsidR="00E42AAC" w:rsidRPr="00872F7B" w:rsidTr="00E42AAC">
        <w:trPr>
          <w:trHeight w:val="320"/>
        </w:trPr>
        <w:tc>
          <w:tcPr>
            <w:tcW w:w="513" w:type="pct"/>
          </w:tcPr>
          <w:p w:rsidR="005B5EAD" w:rsidRPr="00774CEF" w:rsidRDefault="005B5EAD" w:rsidP="00C34276">
            <w:pPr>
              <w:pStyle w:val="CM4"/>
              <w:spacing w:before="60" w:after="60"/>
              <w:rPr>
                <w:rFonts w:asciiTheme="majorBidi" w:hAnsiTheme="majorBidi" w:cstheme="majorBidi"/>
                <w:b/>
                <w:bCs/>
                <w:sz w:val="20"/>
                <w:szCs w:val="20"/>
              </w:rPr>
            </w:pPr>
            <w:r w:rsidRPr="00774CEF">
              <w:rPr>
                <w:rFonts w:asciiTheme="majorBidi" w:hAnsiTheme="majorBidi" w:cstheme="majorBidi"/>
                <w:b/>
                <w:bCs/>
                <w:sz w:val="20"/>
                <w:szCs w:val="20"/>
              </w:rPr>
              <w:t>h)</w:t>
            </w: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588" w:type="pct"/>
          </w:tcPr>
          <w:p w:rsidR="005B5EAD" w:rsidRPr="00774CEF" w:rsidRDefault="005B5EAD" w:rsidP="00E42AAC">
            <w:pPr>
              <w:jc w:val="right"/>
              <w:rPr>
                <w:rFonts w:asciiTheme="majorBidi" w:hAnsiTheme="majorBidi" w:cstheme="majorBidi"/>
                <w:color w:val="000000"/>
                <w:sz w:val="20"/>
                <w:szCs w:val="20"/>
                <w:lang w:eastAsia="en-GB"/>
              </w:rPr>
            </w:pP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662" w:type="pct"/>
          </w:tcPr>
          <w:p w:rsidR="005B5EAD" w:rsidRPr="00774CEF" w:rsidRDefault="005B5EAD" w:rsidP="00E42AAC">
            <w:pPr>
              <w:jc w:val="right"/>
              <w:rPr>
                <w:rFonts w:asciiTheme="majorBidi" w:hAnsiTheme="majorBidi" w:cstheme="majorBidi"/>
                <w:color w:val="000000"/>
                <w:sz w:val="20"/>
                <w:szCs w:val="20"/>
                <w:lang w:eastAsia="en-GB"/>
              </w:rPr>
            </w:pPr>
          </w:p>
        </w:tc>
        <w:tc>
          <w:tcPr>
            <w:tcW w:w="589" w:type="pct"/>
          </w:tcPr>
          <w:p w:rsidR="005B5EAD" w:rsidRPr="00774CEF" w:rsidRDefault="005B5EAD" w:rsidP="00E42AAC">
            <w:pPr>
              <w:jc w:val="right"/>
              <w:rPr>
                <w:rFonts w:asciiTheme="majorBidi" w:hAnsiTheme="majorBidi" w:cstheme="majorBidi"/>
                <w:color w:val="000000"/>
                <w:sz w:val="20"/>
                <w:szCs w:val="20"/>
                <w:lang w:eastAsia="en-GB"/>
              </w:rPr>
            </w:pPr>
          </w:p>
        </w:tc>
        <w:tc>
          <w:tcPr>
            <w:tcW w:w="659" w:type="pct"/>
          </w:tcPr>
          <w:p w:rsidR="005B5EAD" w:rsidRPr="00774CEF" w:rsidRDefault="005B5EAD" w:rsidP="00E42AAC">
            <w:pPr>
              <w:jc w:val="right"/>
              <w:rPr>
                <w:rFonts w:asciiTheme="majorBidi" w:hAnsiTheme="majorBidi" w:cstheme="majorBidi"/>
                <w:color w:val="000000"/>
                <w:sz w:val="20"/>
                <w:szCs w:val="20"/>
                <w:lang w:eastAsia="en-GB"/>
              </w:rPr>
            </w:pPr>
          </w:p>
        </w:tc>
      </w:tr>
      <w:tr w:rsidR="00E42AAC" w:rsidRPr="00872F7B" w:rsidTr="00E42AAC">
        <w:trPr>
          <w:trHeight w:val="320"/>
        </w:trPr>
        <w:tc>
          <w:tcPr>
            <w:tcW w:w="513" w:type="pct"/>
          </w:tcPr>
          <w:p w:rsidR="005B5EAD" w:rsidRPr="00774CEF" w:rsidRDefault="005B5EAD" w:rsidP="00C34276">
            <w:pPr>
              <w:pStyle w:val="CM4"/>
              <w:spacing w:before="60" w:after="60"/>
              <w:rPr>
                <w:rFonts w:asciiTheme="majorBidi" w:hAnsiTheme="majorBidi" w:cstheme="majorBidi"/>
                <w:b/>
                <w:bCs/>
                <w:sz w:val="20"/>
                <w:szCs w:val="20"/>
              </w:rPr>
            </w:pPr>
            <w:proofErr w:type="spellStart"/>
            <w:r w:rsidRPr="00774CEF">
              <w:rPr>
                <w:rFonts w:asciiTheme="majorBidi" w:hAnsiTheme="majorBidi" w:cstheme="majorBidi"/>
                <w:b/>
                <w:bCs/>
                <w:sz w:val="20"/>
                <w:szCs w:val="20"/>
              </w:rPr>
              <w:t>i</w:t>
            </w:r>
            <w:proofErr w:type="spellEnd"/>
            <w:r w:rsidRPr="00774CEF">
              <w:rPr>
                <w:rFonts w:asciiTheme="majorBidi" w:hAnsiTheme="majorBidi" w:cstheme="majorBidi"/>
                <w:b/>
                <w:bCs/>
                <w:sz w:val="20"/>
                <w:szCs w:val="20"/>
              </w:rPr>
              <w:t>)</w:t>
            </w: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588" w:type="pct"/>
          </w:tcPr>
          <w:p w:rsidR="005B5EAD" w:rsidRPr="00774CEF" w:rsidRDefault="005B5EAD" w:rsidP="00E42AAC">
            <w:pPr>
              <w:jc w:val="right"/>
              <w:rPr>
                <w:rFonts w:asciiTheme="majorBidi" w:hAnsiTheme="majorBidi" w:cstheme="majorBidi"/>
                <w:color w:val="000000"/>
                <w:sz w:val="20"/>
                <w:szCs w:val="20"/>
                <w:lang w:eastAsia="en-GB"/>
              </w:rPr>
            </w:pPr>
          </w:p>
        </w:tc>
        <w:tc>
          <w:tcPr>
            <w:tcW w:w="663" w:type="pct"/>
          </w:tcPr>
          <w:p w:rsidR="005B5EAD" w:rsidRPr="00774CEF" w:rsidRDefault="005B5EAD" w:rsidP="00E42AAC">
            <w:pPr>
              <w:jc w:val="right"/>
              <w:rPr>
                <w:rFonts w:asciiTheme="majorBidi" w:hAnsiTheme="majorBidi" w:cstheme="majorBidi"/>
                <w:color w:val="000000"/>
                <w:sz w:val="20"/>
                <w:szCs w:val="20"/>
                <w:lang w:eastAsia="en-GB"/>
              </w:rPr>
            </w:pPr>
          </w:p>
        </w:tc>
        <w:tc>
          <w:tcPr>
            <w:tcW w:w="662" w:type="pct"/>
          </w:tcPr>
          <w:p w:rsidR="005B5EAD" w:rsidRPr="00774CEF" w:rsidRDefault="005B5EAD" w:rsidP="00E42AAC">
            <w:pPr>
              <w:jc w:val="right"/>
              <w:rPr>
                <w:rFonts w:asciiTheme="majorBidi" w:hAnsiTheme="majorBidi" w:cstheme="majorBidi"/>
                <w:color w:val="000000"/>
                <w:sz w:val="20"/>
                <w:szCs w:val="20"/>
                <w:lang w:eastAsia="en-GB"/>
              </w:rPr>
            </w:pPr>
          </w:p>
        </w:tc>
        <w:tc>
          <w:tcPr>
            <w:tcW w:w="589" w:type="pct"/>
          </w:tcPr>
          <w:p w:rsidR="005B5EAD" w:rsidRPr="00774CEF" w:rsidRDefault="005B5EAD" w:rsidP="00E42AAC">
            <w:pPr>
              <w:jc w:val="right"/>
              <w:rPr>
                <w:rFonts w:asciiTheme="majorBidi" w:hAnsiTheme="majorBidi" w:cstheme="majorBidi"/>
                <w:color w:val="000000"/>
                <w:sz w:val="20"/>
                <w:szCs w:val="20"/>
                <w:lang w:eastAsia="en-GB"/>
              </w:rPr>
            </w:pPr>
          </w:p>
        </w:tc>
        <w:tc>
          <w:tcPr>
            <w:tcW w:w="659" w:type="pct"/>
          </w:tcPr>
          <w:p w:rsidR="005B5EAD" w:rsidRPr="00774CEF" w:rsidRDefault="005B5EAD" w:rsidP="00E42AAC">
            <w:pPr>
              <w:jc w:val="right"/>
              <w:rPr>
                <w:rFonts w:asciiTheme="majorBidi" w:hAnsiTheme="majorBidi" w:cstheme="majorBidi"/>
                <w:color w:val="000000"/>
                <w:sz w:val="20"/>
                <w:szCs w:val="20"/>
                <w:lang w:eastAsia="en-GB"/>
              </w:rPr>
            </w:pPr>
          </w:p>
        </w:tc>
      </w:tr>
      <w:tr w:rsidR="00E42AAC" w:rsidRPr="00872F7B" w:rsidTr="00E42AAC">
        <w:trPr>
          <w:trHeight w:val="320"/>
        </w:trPr>
        <w:tc>
          <w:tcPr>
            <w:tcW w:w="513" w:type="pct"/>
          </w:tcPr>
          <w:p w:rsidR="006C4B58" w:rsidRPr="00774CEF" w:rsidRDefault="006C4B58" w:rsidP="00C34276">
            <w:pPr>
              <w:pStyle w:val="CM4"/>
              <w:spacing w:before="60" w:after="60"/>
              <w:rPr>
                <w:rFonts w:asciiTheme="majorBidi" w:hAnsiTheme="majorBidi" w:cstheme="majorBidi"/>
                <w:b/>
                <w:bCs/>
                <w:sz w:val="20"/>
                <w:szCs w:val="20"/>
              </w:rPr>
            </w:pPr>
            <w:r w:rsidRPr="00774CEF">
              <w:rPr>
                <w:rFonts w:asciiTheme="majorBidi" w:hAnsiTheme="majorBidi" w:cstheme="majorBidi"/>
                <w:b/>
                <w:bCs/>
                <w:sz w:val="20"/>
                <w:szCs w:val="20"/>
              </w:rPr>
              <w:t>j)</w:t>
            </w:r>
          </w:p>
        </w:tc>
        <w:tc>
          <w:tcPr>
            <w:tcW w:w="663" w:type="pct"/>
          </w:tcPr>
          <w:p w:rsidR="006C4B58" w:rsidRPr="00774CEF" w:rsidRDefault="006C4B58" w:rsidP="00E42AAC">
            <w:pPr>
              <w:jc w:val="right"/>
              <w:rPr>
                <w:rFonts w:asciiTheme="majorBidi" w:hAnsiTheme="majorBidi" w:cstheme="majorBidi"/>
                <w:color w:val="000000"/>
                <w:sz w:val="20"/>
                <w:szCs w:val="20"/>
                <w:lang w:eastAsia="en-GB"/>
              </w:rPr>
            </w:pPr>
          </w:p>
        </w:tc>
        <w:tc>
          <w:tcPr>
            <w:tcW w:w="663" w:type="pct"/>
          </w:tcPr>
          <w:p w:rsidR="006C4B58" w:rsidRPr="00774CEF" w:rsidRDefault="006C4B58" w:rsidP="00E42AAC">
            <w:pPr>
              <w:jc w:val="right"/>
              <w:rPr>
                <w:rFonts w:asciiTheme="majorBidi" w:hAnsiTheme="majorBidi" w:cstheme="majorBidi"/>
                <w:color w:val="000000"/>
                <w:sz w:val="20"/>
                <w:szCs w:val="20"/>
                <w:lang w:eastAsia="en-GB"/>
              </w:rPr>
            </w:pPr>
          </w:p>
        </w:tc>
        <w:tc>
          <w:tcPr>
            <w:tcW w:w="588" w:type="pct"/>
          </w:tcPr>
          <w:p w:rsidR="006C4B58" w:rsidRPr="00774CEF" w:rsidRDefault="006C4B58" w:rsidP="00E42AAC">
            <w:pPr>
              <w:jc w:val="right"/>
              <w:rPr>
                <w:rFonts w:asciiTheme="majorBidi" w:hAnsiTheme="majorBidi" w:cstheme="majorBidi"/>
                <w:color w:val="000000"/>
                <w:sz w:val="20"/>
                <w:szCs w:val="20"/>
                <w:lang w:eastAsia="en-GB"/>
              </w:rPr>
            </w:pPr>
          </w:p>
        </w:tc>
        <w:tc>
          <w:tcPr>
            <w:tcW w:w="663" w:type="pct"/>
          </w:tcPr>
          <w:p w:rsidR="006C4B58" w:rsidRPr="00774CEF" w:rsidRDefault="006C4B58" w:rsidP="00E42AAC">
            <w:pPr>
              <w:jc w:val="right"/>
              <w:rPr>
                <w:rFonts w:asciiTheme="majorBidi" w:hAnsiTheme="majorBidi" w:cstheme="majorBidi"/>
                <w:color w:val="000000"/>
                <w:sz w:val="20"/>
                <w:szCs w:val="20"/>
                <w:lang w:eastAsia="en-GB"/>
              </w:rPr>
            </w:pPr>
          </w:p>
        </w:tc>
        <w:tc>
          <w:tcPr>
            <w:tcW w:w="662" w:type="pct"/>
          </w:tcPr>
          <w:p w:rsidR="006C4B58" w:rsidRPr="00774CEF" w:rsidRDefault="006C4B58" w:rsidP="00E42AAC">
            <w:pPr>
              <w:jc w:val="right"/>
              <w:rPr>
                <w:rFonts w:asciiTheme="majorBidi" w:hAnsiTheme="majorBidi" w:cstheme="majorBidi"/>
                <w:color w:val="000000"/>
                <w:sz w:val="20"/>
                <w:szCs w:val="20"/>
                <w:lang w:eastAsia="en-GB"/>
              </w:rPr>
            </w:pPr>
          </w:p>
        </w:tc>
        <w:tc>
          <w:tcPr>
            <w:tcW w:w="589" w:type="pct"/>
          </w:tcPr>
          <w:p w:rsidR="006C4B58" w:rsidRPr="00774CEF" w:rsidRDefault="006C4B58" w:rsidP="00E42AAC">
            <w:pPr>
              <w:jc w:val="right"/>
              <w:rPr>
                <w:rFonts w:asciiTheme="majorBidi" w:hAnsiTheme="majorBidi" w:cstheme="majorBidi"/>
                <w:color w:val="000000"/>
                <w:sz w:val="20"/>
                <w:szCs w:val="20"/>
                <w:lang w:eastAsia="en-GB"/>
              </w:rPr>
            </w:pPr>
          </w:p>
        </w:tc>
        <w:tc>
          <w:tcPr>
            <w:tcW w:w="659" w:type="pct"/>
          </w:tcPr>
          <w:p w:rsidR="006C4B58" w:rsidRPr="00774CEF" w:rsidRDefault="006C4B58" w:rsidP="00E42AAC">
            <w:pPr>
              <w:jc w:val="right"/>
              <w:rPr>
                <w:rFonts w:asciiTheme="majorBidi" w:hAnsiTheme="majorBidi" w:cstheme="majorBidi"/>
                <w:color w:val="000000"/>
                <w:sz w:val="20"/>
                <w:szCs w:val="20"/>
                <w:lang w:eastAsia="en-GB"/>
              </w:rPr>
            </w:pPr>
          </w:p>
        </w:tc>
      </w:tr>
      <w:tr w:rsidR="00E42AAC" w:rsidRPr="00872F7B" w:rsidTr="00E42AAC">
        <w:trPr>
          <w:trHeight w:val="320"/>
        </w:trPr>
        <w:tc>
          <w:tcPr>
            <w:tcW w:w="513" w:type="pct"/>
          </w:tcPr>
          <w:p w:rsidR="005B5EAD" w:rsidRPr="00774CEF" w:rsidRDefault="005B5EAD" w:rsidP="00C34276">
            <w:pPr>
              <w:pStyle w:val="CM4"/>
              <w:spacing w:before="60" w:after="60"/>
              <w:rPr>
                <w:rFonts w:asciiTheme="majorBidi" w:hAnsiTheme="majorBidi" w:cstheme="majorBidi"/>
                <w:b/>
                <w:bCs/>
                <w:sz w:val="20"/>
                <w:szCs w:val="20"/>
              </w:rPr>
            </w:pPr>
            <w:r w:rsidRPr="00774CEF">
              <w:rPr>
                <w:rFonts w:asciiTheme="majorBidi" w:hAnsiTheme="majorBidi" w:cstheme="majorBidi"/>
                <w:b/>
                <w:bCs/>
                <w:sz w:val="20"/>
                <w:szCs w:val="20"/>
              </w:rPr>
              <w:t>Overall</w:t>
            </w:r>
          </w:p>
        </w:tc>
        <w:tc>
          <w:tcPr>
            <w:tcW w:w="3828" w:type="pct"/>
            <w:gridSpan w:val="6"/>
            <w:shd w:val="clear" w:color="auto" w:fill="808080" w:themeFill="background1" w:themeFillShade="80"/>
          </w:tcPr>
          <w:p w:rsidR="005B5EAD" w:rsidRPr="00774CEF" w:rsidRDefault="005B5EAD" w:rsidP="00E42AAC">
            <w:pPr>
              <w:jc w:val="right"/>
              <w:rPr>
                <w:rFonts w:asciiTheme="majorBidi" w:hAnsiTheme="majorBidi" w:cstheme="majorBidi"/>
                <w:color w:val="000000"/>
                <w:sz w:val="20"/>
                <w:szCs w:val="20"/>
                <w:lang w:eastAsia="en-GB"/>
              </w:rPr>
            </w:pPr>
          </w:p>
        </w:tc>
        <w:tc>
          <w:tcPr>
            <w:tcW w:w="659" w:type="pct"/>
          </w:tcPr>
          <w:p w:rsidR="005B5EAD" w:rsidRPr="00774CEF" w:rsidRDefault="005B5EAD" w:rsidP="00E42AAC">
            <w:pPr>
              <w:jc w:val="right"/>
              <w:rPr>
                <w:rFonts w:asciiTheme="majorBidi" w:hAnsiTheme="majorBidi" w:cstheme="majorBidi"/>
                <w:b/>
                <w:bCs/>
                <w:color w:val="000000"/>
                <w:sz w:val="20"/>
                <w:szCs w:val="20"/>
                <w:lang w:eastAsia="en-GB"/>
              </w:rPr>
            </w:pPr>
          </w:p>
        </w:tc>
      </w:tr>
    </w:tbl>
    <w:p w:rsidR="00C33B4C" w:rsidRPr="002D65B0" w:rsidRDefault="005B5EAD" w:rsidP="002D65B0">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2960"/>
          <w:tab w:val="left" w:pos="13680"/>
        </w:tabs>
        <w:rPr>
          <w:sz w:val="20"/>
          <w:szCs w:val="20"/>
        </w:rPr>
      </w:pPr>
      <w:r w:rsidRPr="00872F7B">
        <w:rPr>
          <w:sz w:val="20"/>
          <w:szCs w:val="20"/>
          <w:vertAlign w:val="superscript"/>
        </w:rPr>
        <w:t>*</w:t>
      </w:r>
      <w:r w:rsidRPr="00872F7B">
        <w:rPr>
          <w:sz w:val="20"/>
          <w:szCs w:val="20"/>
        </w:rPr>
        <w:t xml:space="preserve"> Please insert </w:t>
      </w:r>
      <w:r w:rsidRPr="00872F7B">
        <w:rPr>
          <w:sz w:val="20"/>
          <w:szCs w:val="20"/>
          <w:u w:val="single"/>
        </w:rPr>
        <w:t xml:space="preserve">net </w:t>
      </w:r>
      <w:proofErr w:type="gramStart"/>
      <w:r w:rsidRPr="00872F7B">
        <w:rPr>
          <w:sz w:val="20"/>
          <w:szCs w:val="20"/>
          <w:u w:val="single"/>
        </w:rPr>
        <w:t>prices</w:t>
      </w:r>
      <w:proofErr w:type="gramEnd"/>
      <w:r w:rsidRPr="00872F7B">
        <w:rPr>
          <w:sz w:val="20"/>
          <w:szCs w:val="20"/>
        </w:rPr>
        <w:t xml:space="preserve"> as the ICPDR is not a VAT payer.</w:t>
      </w:r>
    </w:p>
    <w:p w:rsidR="00774CEF" w:rsidRDefault="00774CEF" w:rsidP="00774CEF">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2960"/>
          <w:tab w:val="left" w:pos="13680"/>
        </w:tabs>
        <w:rPr>
          <w:bCs/>
          <w:szCs w:val="22"/>
        </w:rPr>
      </w:pPr>
    </w:p>
    <w:p w:rsidR="00774CEF" w:rsidRDefault="00774CEF" w:rsidP="00774CEF">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2960"/>
          <w:tab w:val="left" w:pos="13680"/>
        </w:tabs>
        <w:rPr>
          <w:bCs/>
          <w:szCs w:val="22"/>
        </w:rPr>
      </w:pPr>
    </w:p>
    <w:p w:rsidR="00774CEF" w:rsidRPr="00752EC1" w:rsidRDefault="00774CEF" w:rsidP="00774CEF">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2960"/>
          <w:tab w:val="left" w:pos="13680"/>
        </w:tabs>
        <w:rPr>
          <w:bCs/>
          <w:szCs w:val="22"/>
        </w:rPr>
      </w:pPr>
    </w:p>
    <w:p w:rsidR="00147758" w:rsidRDefault="00147758" w:rsidP="002D65B0">
      <w:pPr>
        <w:spacing w:after="120"/>
        <w:rPr>
          <w:lang w:val="de-AT"/>
        </w:rPr>
      </w:pPr>
      <w:r>
        <w:rPr>
          <w:lang w:val="de-AT"/>
        </w:rPr>
        <w:t>_________________________________________________</w:t>
      </w:r>
    </w:p>
    <w:p w:rsidR="00147758" w:rsidRPr="00B25701" w:rsidRDefault="00147758" w:rsidP="002D65B0">
      <w:pPr>
        <w:rPr>
          <w:lang w:val="de-AT"/>
        </w:rPr>
      </w:pPr>
      <w:r>
        <w:rPr>
          <w:lang w:val="de-AT"/>
        </w:rPr>
        <w:t xml:space="preserve">Date </w:t>
      </w:r>
      <w:proofErr w:type="spellStart"/>
      <w:r>
        <w:rPr>
          <w:lang w:val="de-AT"/>
        </w:rPr>
        <w:t>and</w:t>
      </w:r>
      <w:proofErr w:type="spellEnd"/>
      <w:r>
        <w:rPr>
          <w:lang w:val="de-AT"/>
        </w:rPr>
        <w:t xml:space="preserve"> </w:t>
      </w:r>
      <w:proofErr w:type="spellStart"/>
      <w:r>
        <w:rPr>
          <w:lang w:val="de-AT"/>
        </w:rPr>
        <w:t>signature</w:t>
      </w:r>
      <w:proofErr w:type="spellEnd"/>
    </w:p>
    <w:sectPr w:rsidR="00147758" w:rsidRPr="00B25701" w:rsidSect="00EE0CAA">
      <w:headerReference w:type="default" r:id="rId8"/>
      <w:footerReference w:type="even" r:id="rId9"/>
      <w:footerReference w:type="default" r:id="rId10"/>
      <w:headerReference w:type="first" r:id="rId11"/>
      <w:pgSz w:w="11906" w:h="16838"/>
      <w:pgMar w:top="284" w:right="1021" w:bottom="1134" w:left="1247" w:header="567"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8E6" w:rsidRDefault="00D828E6">
      <w:r>
        <w:separator/>
      </w:r>
    </w:p>
  </w:endnote>
  <w:endnote w:type="continuationSeparator" w:id="0">
    <w:p w:rsidR="00D828E6" w:rsidRDefault="00D8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4A" w:rsidRDefault="00B95F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5F4A" w:rsidRDefault="00B95F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4A" w:rsidRDefault="00B95F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CEF">
      <w:rPr>
        <w:rStyle w:val="PageNumber"/>
      </w:rPr>
      <w:t>1</w:t>
    </w:r>
    <w:r>
      <w:rPr>
        <w:rStyle w:val="PageNumber"/>
      </w:rPr>
      <w:fldChar w:fldCharType="end"/>
    </w:r>
  </w:p>
  <w:p w:rsidR="00B95F4A" w:rsidRPr="00537F00" w:rsidRDefault="00537F00" w:rsidP="00537F00">
    <w:pPr>
      <w:rPr>
        <w:rFonts w:ascii="Arial Narrow" w:hAnsi="Arial Narrow"/>
        <w:noProof/>
        <w:sz w:val="20"/>
        <w:lang w:eastAsia="zh-CN"/>
      </w:rPr>
    </w:pPr>
    <w:r>
      <w:rPr>
        <w:rFonts w:ascii="Calibri" w:hAnsi="Calibri"/>
        <w:noProof/>
        <w:sz w:val="20"/>
        <w:lang w:eastAsia="zh-CN"/>
      </w:rPr>
      <w:drawing>
        <wp:anchor distT="0" distB="0" distL="114300" distR="114300" simplePos="0" relativeHeight="251661312" behindDoc="0" locked="0" layoutInCell="1" allowOverlap="1" wp14:anchorId="4F11CBC7" wp14:editId="78C36A61">
          <wp:simplePos x="0" y="0"/>
          <wp:positionH relativeFrom="margin">
            <wp:posOffset>20955</wp:posOffset>
          </wp:positionH>
          <wp:positionV relativeFrom="margin">
            <wp:posOffset>7969885</wp:posOffset>
          </wp:positionV>
          <wp:extent cx="557530" cy="406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406400"/>
                  </a:xfrm>
                  <a:prstGeom prst="rect">
                    <a:avLst/>
                  </a:prstGeom>
                  <a:noFill/>
                </pic:spPr>
              </pic:pic>
            </a:graphicData>
          </a:graphic>
          <wp14:sizeRelH relativeFrom="margin">
            <wp14:pctWidth>0</wp14:pctWidth>
          </wp14:sizeRelH>
          <wp14:sizeRelV relativeFrom="margin">
            <wp14:pctHeight>0</wp14:pctHeight>
          </wp14:sizeRelV>
        </wp:anchor>
      </w:drawing>
    </w:r>
    <w:r w:rsidRPr="00D86ED7">
      <w:rPr>
        <w:rFonts w:ascii="Arial Narrow" w:hAnsi="Arial Narrow"/>
        <w:noProof/>
        <w:sz w:val="20"/>
        <w:lang w:eastAsia="zh-CN"/>
      </w:rPr>
      <w:t>The winner of the open tender for Nutrient emission modelling for the Danube River Basin to support the assessments of the 3</w:t>
    </w:r>
    <w:r w:rsidRPr="00013719">
      <w:rPr>
        <w:rFonts w:ascii="Arial Narrow" w:hAnsi="Arial Narrow"/>
        <w:noProof/>
        <w:sz w:val="20"/>
        <w:vertAlign w:val="superscript"/>
        <w:lang w:eastAsia="zh-CN"/>
      </w:rPr>
      <w:t>rd</w:t>
    </w:r>
    <w:r w:rsidRPr="00D86ED7">
      <w:rPr>
        <w:rFonts w:ascii="Arial Narrow" w:hAnsi="Arial Narrow"/>
        <w:noProof/>
        <w:sz w:val="20"/>
        <w:lang w:eastAsia="zh-CN"/>
      </w:rPr>
      <w:t xml:space="preserve"> Danube River Basin District Management Plan will be supported by DG ENV LIFE and receive funding from the European Union.</w:t>
    </w:r>
  </w:p>
  <w:p w:rsidR="00B95F4A" w:rsidRDefault="00B95F4A">
    <w:pPr>
      <w:pStyle w:val="Footer"/>
      <w:rPr>
        <w:sz w:val="18"/>
        <w:vertAlign w:val="subscript"/>
      </w:rPr>
    </w:pPr>
  </w:p>
  <w:p w:rsidR="00B95F4A" w:rsidRDefault="00B95F4A">
    <w:pPr>
      <w:pStyle w:val="Footer"/>
      <w:rPr>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8E6" w:rsidRDefault="00D828E6">
      <w:r>
        <w:separator/>
      </w:r>
    </w:p>
  </w:footnote>
  <w:footnote w:type="continuationSeparator" w:id="0">
    <w:p w:rsidR="00D828E6" w:rsidRDefault="00D82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AA" w:rsidRDefault="00EE0CAA" w:rsidP="00EE0CAA">
    <w:pPr>
      <w:pStyle w:val="Header"/>
    </w:pPr>
    <w:r>
      <w:rPr>
        <w:noProof/>
        <w:lang w:eastAsia="zh-CN"/>
      </w:rPr>
      <w:drawing>
        <wp:anchor distT="0" distB="0" distL="114300" distR="114300" simplePos="0" relativeHeight="251659264" behindDoc="0" locked="0" layoutInCell="1" allowOverlap="1" wp14:anchorId="255ADE15" wp14:editId="2A068BFE">
          <wp:simplePos x="0" y="0"/>
          <wp:positionH relativeFrom="column">
            <wp:posOffset>4284980</wp:posOffset>
          </wp:positionH>
          <wp:positionV relativeFrom="paragraph">
            <wp:posOffset>40005</wp:posOffset>
          </wp:positionV>
          <wp:extent cx="2160270" cy="1165860"/>
          <wp:effectExtent l="0" t="0" r="0" b="0"/>
          <wp:wrapSquare wrapText="bothSides"/>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0CAA" w:rsidRDefault="00EE0CAA" w:rsidP="00EE0CAA">
    <w:pPr>
      <w:pStyle w:val="Header"/>
    </w:pPr>
  </w:p>
  <w:p w:rsidR="00EE0CAA" w:rsidRDefault="00EE0CAA" w:rsidP="00EE0CAA">
    <w:pPr>
      <w:pStyle w:val="Header"/>
    </w:pPr>
  </w:p>
  <w:p w:rsidR="00EE0CAA" w:rsidRDefault="00EE0CAA" w:rsidP="00EE0CAA">
    <w:pPr>
      <w:pStyle w:val="Header"/>
    </w:pPr>
  </w:p>
  <w:p w:rsidR="00EE0CAA" w:rsidRDefault="00EE0CAA" w:rsidP="00EE0CAA">
    <w:pPr>
      <w:pStyle w:val="Header"/>
    </w:pPr>
  </w:p>
  <w:p w:rsidR="00EE0CAA" w:rsidRDefault="00EE0CAA" w:rsidP="00EE0CAA">
    <w:pPr>
      <w:pStyle w:val="Header"/>
    </w:pPr>
  </w:p>
  <w:p w:rsidR="00EE0CAA" w:rsidRDefault="00EE0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4A" w:rsidRDefault="00680002">
    <w:pPr>
      <w:pStyle w:val="Header"/>
    </w:pPr>
    <w:r>
      <w:rPr>
        <w:noProof/>
        <w:lang w:eastAsia="zh-CN"/>
      </w:rPr>
      <w:drawing>
        <wp:anchor distT="0" distB="0" distL="114300" distR="114300" simplePos="0" relativeHeight="251653120" behindDoc="0" locked="0" layoutInCell="1" allowOverlap="1">
          <wp:simplePos x="0" y="0"/>
          <wp:positionH relativeFrom="column">
            <wp:posOffset>4284980</wp:posOffset>
          </wp:positionH>
          <wp:positionV relativeFrom="paragraph">
            <wp:posOffset>40005</wp:posOffset>
          </wp:positionV>
          <wp:extent cx="2160270" cy="1165860"/>
          <wp:effectExtent l="0" t="0" r="0" b="0"/>
          <wp:wrapSquare wrapText="bothSides"/>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F4A" w:rsidRDefault="00B95F4A">
    <w:pPr>
      <w:pStyle w:val="Header"/>
    </w:pPr>
  </w:p>
  <w:p w:rsidR="00B95F4A" w:rsidRDefault="00B95F4A">
    <w:pPr>
      <w:pStyle w:val="Header"/>
    </w:pPr>
  </w:p>
  <w:p w:rsidR="00B95F4A" w:rsidRDefault="00B95F4A">
    <w:pPr>
      <w:pStyle w:val="Header"/>
    </w:pPr>
  </w:p>
  <w:p w:rsidR="00B95F4A" w:rsidRDefault="00B95F4A">
    <w:pPr>
      <w:pStyle w:val="Header"/>
    </w:pPr>
  </w:p>
  <w:p w:rsidR="005B5EAD" w:rsidRDefault="005B5EAD">
    <w:pPr>
      <w:pStyle w:val="Header"/>
    </w:pPr>
  </w:p>
  <w:p w:rsidR="005B5EAD" w:rsidRDefault="005B5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14CF"/>
    <w:multiLevelType w:val="hybridMultilevel"/>
    <w:tmpl w:val="DDD022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D6823"/>
    <w:multiLevelType w:val="hybridMultilevel"/>
    <w:tmpl w:val="9A2627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844B01"/>
    <w:multiLevelType w:val="hybridMultilevel"/>
    <w:tmpl w:val="61461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AE623C"/>
    <w:multiLevelType w:val="hybridMultilevel"/>
    <w:tmpl w:val="A8AA0B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BCE68CB"/>
    <w:multiLevelType w:val="multilevel"/>
    <w:tmpl w:val="5A861B0C"/>
    <w:lvl w:ilvl="0">
      <w:start w:val="1"/>
      <w:numFmt w:val="decimal"/>
      <w:pStyle w:val="Heading1"/>
      <w:lvlText w:val="%1"/>
      <w:lvlJc w:val="left"/>
      <w:pPr>
        <w:tabs>
          <w:tab w:val="num" w:pos="360"/>
        </w:tabs>
        <w:ind w:left="0" w:firstLine="0"/>
      </w:pPr>
      <w:rPr>
        <w:rFonts w:ascii="Arial Narrow" w:hAnsi="Arial Narrow" w:hint="default"/>
        <w:b/>
        <w:i w:val="0"/>
        <w:color w:val="3985A9"/>
        <w:sz w:val="40"/>
      </w:rPr>
    </w:lvl>
    <w:lvl w:ilvl="1">
      <w:start w:val="1"/>
      <w:numFmt w:val="decimal"/>
      <w:pStyle w:val="Heading2"/>
      <w:lvlText w:val="%1.%2"/>
      <w:lvlJc w:val="left"/>
      <w:pPr>
        <w:tabs>
          <w:tab w:val="num" w:pos="360"/>
        </w:tabs>
        <w:ind w:left="0" w:firstLine="0"/>
      </w:pPr>
      <w:rPr>
        <w:rFonts w:ascii="Arial Narrow" w:hAnsi="Arial Narrow" w:hint="default"/>
        <w:b/>
        <w:i w:val="0"/>
        <w:color w:val="auto"/>
        <w:sz w:val="24"/>
      </w:rPr>
    </w:lvl>
    <w:lvl w:ilvl="2">
      <w:start w:val="1"/>
      <w:numFmt w:val="decimal"/>
      <w:pStyle w:val="Heading3"/>
      <w:lvlText w:val="%1.%2.%3"/>
      <w:lvlJc w:val="left"/>
      <w:pPr>
        <w:tabs>
          <w:tab w:val="num" w:pos="567"/>
        </w:tabs>
        <w:ind w:left="567" w:hanging="567"/>
      </w:pPr>
      <w:rPr>
        <w:rFonts w:ascii="Arial Narrow" w:hAnsi="Arial Narrow" w:hint="default"/>
        <w:b/>
        <w:i w:val="0"/>
        <w:caps w:val="0"/>
        <w:strike w:val="0"/>
        <w:dstrike w:val="0"/>
        <w:vanish w:val="0"/>
        <w:color w:val="3985A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720"/>
        </w:tabs>
        <w:ind w:left="567" w:hanging="567"/>
      </w:pPr>
      <w:rPr>
        <w:rFonts w:ascii="Arial Narrow" w:hAnsi="Arial Narrow" w:hint="default"/>
        <w:b w:val="0"/>
        <w:i w:val="0"/>
        <w:color w:val="auto"/>
        <w:sz w:val="24"/>
      </w:rPr>
    </w:lvl>
    <w:lvl w:ilvl="4">
      <w:start w:val="1"/>
      <w:numFmt w:val="decimal"/>
      <w:pStyle w:val="Heading5"/>
      <w:lvlText w:val="%1.%2.%3.%4.%5"/>
      <w:lvlJc w:val="left"/>
      <w:pPr>
        <w:tabs>
          <w:tab w:val="num" w:pos="1008"/>
        </w:tabs>
        <w:ind w:left="1008" w:hanging="1008"/>
      </w:pPr>
      <w:rPr>
        <w:rFonts w:ascii="Arial Narrow" w:hAnsi="Arial Narrow" w:hint="default"/>
        <w:b w:val="0"/>
        <w:i w:val="0"/>
        <w:color w:val="3985A9"/>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0"/>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449bc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AD"/>
    <w:rsid w:val="000037F5"/>
    <w:rsid w:val="00005088"/>
    <w:rsid w:val="000113D7"/>
    <w:rsid w:val="00013719"/>
    <w:rsid w:val="00015829"/>
    <w:rsid w:val="000832EE"/>
    <w:rsid w:val="000955E8"/>
    <w:rsid w:val="000A1E41"/>
    <w:rsid w:val="000E54F0"/>
    <w:rsid w:val="00147758"/>
    <w:rsid w:val="00184E83"/>
    <w:rsid w:val="001F3F62"/>
    <w:rsid w:val="00237D62"/>
    <w:rsid w:val="00244D7A"/>
    <w:rsid w:val="002D65B0"/>
    <w:rsid w:val="002E7AE2"/>
    <w:rsid w:val="0038191E"/>
    <w:rsid w:val="0042389A"/>
    <w:rsid w:val="00501F66"/>
    <w:rsid w:val="00537F00"/>
    <w:rsid w:val="005408BC"/>
    <w:rsid w:val="005927BB"/>
    <w:rsid w:val="005B5EAD"/>
    <w:rsid w:val="00680002"/>
    <w:rsid w:val="00685EFF"/>
    <w:rsid w:val="006A0680"/>
    <w:rsid w:val="006C4B58"/>
    <w:rsid w:val="00774CEF"/>
    <w:rsid w:val="00793F58"/>
    <w:rsid w:val="007D6E0C"/>
    <w:rsid w:val="00844276"/>
    <w:rsid w:val="008E448D"/>
    <w:rsid w:val="008E6452"/>
    <w:rsid w:val="00912CED"/>
    <w:rsid w:val="009320BF"/>
    <w:rsid w:val="009E76B5"/>
    <w:rsid w:val="00A30738"/>
    <w:rsid w:val="00A47519"/>
    <w:rsid w:val="00B25701"/>
    <w:rsid w:val="00B718CE"/>
    <w:rsid w:val="00B95F4A"/>
    <w:rsid w:val="00BE3B46"/>
    <w:rsid w:val="00C31CD2"/>
    <w:rsid w:val="00C33B4C"/>
    <w:rsid w:val="00C520A4"/>
    <w:rsid w:val="00C9239F"/>
    <w:rsid w:val="00C976DC"/>
    <w:rsid w:val="00CF2771"/>
    <w:rsid w:val="00D6661A"/>
    <w:rsid w:val="00D828E6"/>
    <w:rsid w:val="00DB5134"/>
    <w:rsid w:val="00E27A16"/>
    <w:rsid w:val="00E42AAC"/>
    <w:rsid w:val="00EB6ED0"/>
    <w:rsid w:val="00EE0CAA"/>
    <w:rsid w:val="00F02CEC"/>
    <w:rsid w:val="00F30C35"/>
    <w:rsid w:val="00F6002D"/>
    <w:rsid w:val="00F746B5"/>
    <w:rsid w:val="00FF6B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49bc6"/>
    </o:shapedefaults>
    <o:shapelayout v:ext="edit">
      <o:idmap v:ext="edit" data="1"/>
    </o:shapelayout>
  </w:shapeDefaults>
  <w:decimalSymbol w:val="."/>
  <w:listSeparator w:val=","/>
  <w14:docId w14:val="7BD50A50"/>
  <w15:docId w15:val="{C1E91BD1-166E-4096-BACF-D4BFE9E1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AD"/>
    <w:rPr>
      <w:rFonts w:ascii="Times New Roman" w:eastAsia="Times New Roman" w:hAnsi="Times New Roman"/>
      <w:sz w:val="24"/>
      <w:szCs w:val="24"/>
      <w:lang w:eastAsia="en-US"/>
    </w:rPr>
  </w:style>
  <w:style w:type="paragraph" w:styleId="Heading1">
    <w:name w:val="heading 1"/>
    <w:next w:val="Normal"/>
    <w:qFormat/>
    <w:rsid w:val="00C976DC"/>
    <w:pPr>
      <w:keepNext/>
      <w:numPr>
        <w:numId w:val="10"/>
      </w:numPr>
      <w:pBdr>
        <w:top w:val="single" w:sz="4" w:space="5" w:color="449BC6"/>
        <w:bottom w:val="single" w:sz="4" w:space="5" w:color="449BC6"/>
      </w:pBdr>
      <w:spacing w:before="1200" w:after="160"/>
      <w:outlineLvl w:val="0"/>
    </w:pPr>
    <w:rPr>
      <w:rFonts w:ascii="Arial Narrow" w:eastAsia="Times New Roman" w:hAnsi="Arial Narrow"/>
      <w:b/>
      <w:noProof/>
      <w:color w:val="3985A9"/>
      <w:kern w:val="32"/>
      <w:sz w:val="40"/>
      <w:lang w:eastAsia="en-US"/>
    </w:rPr>
  </w:style>
  <w:style w:type="paragraph" w:styleId="Heading2">
    <w:name w:val="heading 2"/>
    <w:next w:val="Normal"/>
    <w:qFormat/>
    <w:rsid w:val="00C976DC"/>
    <w:pPr>
      <w:keepNext/>
      <w:numPr>
        <w:ilvl w:val="1"/>
        <w:numId w:val="10"/>
      </w:numPr>
      <w:spacing w:before="320"/>
      <w:outlineLvl w:val="1"/>
    </w:pPr>
    <w:rPr>
      <w:rFonts w:ascii="Arial Narrow" w:eastAsia="Times New Roman" w:hAnsi="Arial Narrow"/>
      <w:b/>
      <w:noProof/>
      <w:sz w:val="24"/>
      <w:lang w:eastAsia="en-US"/>
    </w:rPr>
  </w:style>
  <w:style w:type="paragraph" w:styleId="Heading3">
    <w:name w:val="heading 3"/>
    <w:next w:val="Normal"/>
    <w:link w:val="Heading3Char"/>
    <w:qFormat/>
    <w:rsid w:val="00C976DC"/>
    <w:pPr>
      <w:keepNext/>
      <w:numPr>
        <w:ilvl w:val="2"/>
        <w:numId w:val="10"/>
      </w:numPr>
      <w:spacing w:before="320"/>
      <w:outlineLvl w:val="2"/>
    </w:pPr>
    <w:rPr>
      <w:rFonts w:ascii="Arial Narrow" w:eastAsia="Times New Roman" w:hAnsi="Arial Narrow"/>
      <w:b/>
      <w:noProof/>
      <w:color w:val="3985A9"/>
      <w:sz w:val="24"/>
      <w:lang w:eastAsia="en-US"/>
    </w:rPr>
  </w:style>
  <w:style w:type="paragraph" w:styleId="Heading4">
    <w:name w:val="heading 4"/>
    <w:next w:val="Normal"/>
    <w:link w:val="Heading4Char"/>
    <w:qFormat/>
    <w:rsid w:val="00C976DC"/>
    <w:pPr>
      <w:keepNext/>
      <w:numPr>
        <w:ilvl w:val="3"/>
        <w:numId w:val="10"/>
      </w:numPr>
      <w:spacing w:before="240" w:after="60"/>
      <w:outlineLvl w:val="3"/>
    </w:pPr>
    <w:rPr>
      <w:rFonts w:ascii="Arial Narrow" w:eastAsia="Times New Roman" w:hAnsi="Arial Narrow"/>
      <w:noProof/>
      <w:color w:val="000000"/>
      <w:sz w:val="24"/>
      <w:lang w:eastAsia="en-US"/>
    </w:rPr>
  </w:style>
  <w:style w:type="paragraph" w:styleId="Heading5">
    <w:name w:val="heading 5"/>
    <w:basedOn w:val="Heading4"/>
    <w:next w:val="Normal"/>
    <w:link w:val="Heading5Char"/>
    <w:qFormat/>
    <w:rsid w:val="00C976DC"/>
    <w:pPr>
      <w:numPr>
        <w:ilvl w:val="4"/>
      </w:numPr>
      <w:tabs>
        <w:tab w:val="left" w:pos="907"/>
      </w:tabs>
      <w:outlineLvl w:val="4"/>
    </w:pPr>
    <w:rPr>
      <w:color w:val="3985A9"/>
    </w:rPr>
  </w:style>
  <w:style w:type="paragraph" w:styleId="Heading6">
    <w:name w:val="heading 6"/>
    <w:basedOn w:val="Heading5"/>
    <w:next w:val="Normal"/>
    <w:link w:val="Heading6Char"/>
    <w:qFormat/>
    <w:rsid w:val="00C976DC"/>
    <w:pPr>
      <w:numPr>
        <w:ilvl w:val="5"/>
      </w:numPr>
      <w:tabs>
        <w:tab w:val="clear" w:pos="907"/>
      </w:tabs>
      <w:outlineLvl w:val="5"/>
    </w:pPr>
    <w:rPr>
      <w:color w:val="000000"/>
    </w:rPr>
  </w:style>
  <w:style w:type="paragraph" w:styleId="Heading7">
    <w:name w:val="heading 7"/>
    <w:basedOn w:val="Heading6"/>
    <w:next w:val="Normal"/>
    <w:link w:val="Heading7Char"/>
    <w:qFormat/>
    <w:rsid w:val="00C976DC"/>
    <w:pPr>
      <w:numPr>
        <w:ilvl w:val="6"/>
      </w:numPr>
      <w:outlineLvl w:val="6"/>
    </w:pPr>
    <w:rPr>
      <w:color w:val="3985A9"/>
    </w:rPr>
  </w:style>
  <w:style w:type="paragraph" w:styleId="Heading8">
    <w:name w:val="heading 8"/>
    <w:basedOn w:val="Heading7"/>
    <w:next w:val="Normal"/>
    <w:link w:val="Heading8Char"/>
    <w:qFormat/>
    <w:rsid w:val="00C976DC"/>
    <w:pPr>
      <w:numPr>
        <w:ilvl w:val="7"/>
      </w:numPr>
      <w:tabs>
        <w:tab w:val="left" w:pos="1474"/>
      </w:tabs>
      <w:outlineLvl w:val="7"/>
    </w:pPr>
    <w:rPr>
      <w:color w:val="000000"/>
    </w:rPr>
  </w:style>
  <w:style w:type="paragraph" w:styleId="Heading9">
    <w:name w:val="heading 9"/>
    <w:basedOn w:val="Heading8"/>
    <w:next w:val="Normal"/>
    <w:link w:val="Heading9Char"/>
    <w:qFormat/>
    <w:rsid w:val="00C976DC"/>
    <w:pPr>
      <w:numPr>
        <w:ilvl w:val="8"/>
      </w:numPr>
      <w:tabs>
        <w:tab w:val="clear" w:pos="1474"/>
        <w:tab w:val="left" w:pos="1644"/>
      </w:tabs>
      <w:outlineLvl w:val="8"/>
    </w:pPr>
    <w:rPr>
      <w:color w:val="3985A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pPr>
      <w:tabs>
        <w:tab w:val="center" w:pos="4536"/>
        <w:tab w:val="right" w:pos="9072"/>
      </w:tabs>
      <w:spacing w:after="20"/>
    </w:pPr>
    <w:rPr>
      <w:rFonts w:ascii="Arial Narrow" w:hAnsi="Arial Narrow"/>
      <w:noProof/>
      <w:sz w:val="16"/>
      <w:lang w:eastAsia="en-US"/>
    </w:rPr>
  </w:style>
  <w:style w:type="paragraph" w:customStyle="1" w:styleId="Addressfield">
    <w:name w:val="Addressfield"/>
    <w:basedOn w:val="Normal"/>
    <w:rPr>
      <w:noProof/>
    </w:rPr>
  </w:style>
  <w:style w:type="character" w:styleId="PageNumber">
    <w:name w:val="page number"/>
    <w:basedOn w:val="DefaultParagraphFont"/>
    <w:uiPriority w:val="99"/>
  </w:style>
  <w:style w:type="paragraph" w:customStyle="1" w:styleId="HiddenTextBoxTip">
    <w:name w:val="Hidden Text Box Tip"/>
    <w:basedOn w:val="Normal"/>
    <w:rPr>
      <w:rFonts w:ascii="Comic Sans MS" w:hAnsi="Comic Sans MS"/>
      <w:b/>
      <w:vanish/>
      <w:color w:val="0000FF"/>
      <w:sz w:val="28"/>
      <w:lang w:val="en-US"/>
    </w:rPr>
  </w:style>
  <w:style w:type="paragraph" w:customStyle="1" w:styleId="Heading0">
    <w:name w:val="Heading 0"/>
    <w:rsid w:val="00C976DC"/>
    <w:pPr>
      <w:autoSpaceDE w:val="0"/>
      <w:autoSpaceDN w:val="0"/>
      <w:spacing w:line="228" w:lineRule="auto"/>
    </w:pPr>
    <w:rPr>
      <w:rFonts w:ascii="Arial Narrow" w:eastAsia="Times New Roman" w:hAnsi="Arial Narrow"/>
      <w:b/>
      <w:color w:val="449BC6"/>
      <w:sz w:val="60"/>
      <w:lang w:eastAsia="en-US"/>
    </w:rPr>
  </w:style>
  <w:style w:type="character" w:customStyle="1" w:styleId="Heading3Char">
    <w:name w:val="Heading 3 Char"/>
    <w:basedOn w:val="DefaultParagraphFont"/>
    <w:link w:val="Heading3"/>
    <w:rsid w:val="00C976DC"/>
    <w:rPr>
      <w:rFonts w:ascii="Arial Narrow" w:eastAsia="Times New Roman" w:hAnsi="Arial Narrow"/>
      <w:b/>
      <w:noProof/>
      <w:color w:val="3985A9"/>
      <w:sz w:val="24"/>
      <w:lang w:eastAsia="en-US"/>
    </w:rPr>
  </w:style>
  <w:style w:type="character" w:customStyle="1" w:styleId="Heading4Char">
    <w:name w:val="Heading 4 Char"/>
    <w:basedOn w:val="DefaultParagraphFont"/>
    <w:link w:val="Heading4"/>
    <w:rsid w:val="00C976DC"/>
    <w:rPr>
      <w:rFonts w:ascii="Arial Narrow" w:eastAsia="Times New Roman" w:hAnsi="Arial Narrow"/>
      <w:noProof/>
      <w:color w:val="000000"/>
      <w:sz w:val="24"/>
      <w:lang w:eastAsia="en-US"/>
    </w:rPr>
  </w:style>
  <w:style w:type="character" w:customStyle="1" w:styleId="Heading5Char">
    <w:name w:val="Heading 5 Char"/>
    <w:basedOn w:val="DefaultParagraphFont"/>
    <w:link w:val="Heading5"/>
    <w:rsid w:val="00C976DC"/>
    <w:rPr>
      <w:rFonts w:ascii="Arial Narrow" w:eastAsia="Times New Roman" w:hAnsi="Arial Narrow"/>
      <w:noProof/>
      <w:color w:val="3985A9"/>
      <w:sz w:val="24"/>
      <w:lang w:eastAsia="en-US"/>
    </w:rPr>
  </w:style>
  <w:style w:type="character" w:customStyle="1" w:styleId="Heading6Char">
    <w:name w:val="Heading 6 Char"/>
    <w:basedOn w:val="DefaultParagraphFont"/>
    <w:link w:val="Heading6"/>
    <w:rsid w:val="00C976DC"/>
    <w:rPr>
      <w:rFonts w:ascii="Arial Narrow" w:eastAsia="Times New Roman" w:hAnsi="Arial Narrow"/>
      <w:noProof/>
      <w:color w:val="000000"/>
      <w:sz w:val="24"/>
      <w:lang w:eastAsia="en-US"/>
    </w:rPr>
  </w:style>
  <w:style w:type="character" w:customStyle="1" w:styleId="Heading7Char">
    <w:name w:val="Heading 7 Char"/>
    <w:basedOn w:val="DefaultParagraphFont"/>
    <w:link w:val="Heading7"/>
    <w:rsid w:val="00C976DC"/>
    <w:rPr>
      <w:rFonts w:ascii="Arial Narrow" w:eastAsia="Times New Roman" w:hAnsi="Arial Narrow"/>
      <w:noProof/>
      <w:color w:val="3985A9"/>
      <w:sz w:val="24"/>
      <w:lang w:eastAsia="en-US"/>
    </w:rPr>
  </w:style>
  <w:style w:type="character" w:customStyle="1" w:styleId="Heading8Char">
    <w:name w:val="Heading 8 Char"/>
    <w:basedOn w:val="DefaultParagraphFont"/>
    <w:link w:val="Heading8"/>
    <w:rsid w:val="00C976DC"/>
    <w:rPr>
      <w:rFonts w:ascii="Arial Narrow" w:eastAsia="Times New Roman" w:hAnsi="Arial Narrow"/>
      <w:noProof/>
      <w:color w:val="000000"/>
      <w:sz w:val="24"/>
      <w:lang w:eastAsia="en-US"/>
    </w:rPr>
  </w:style>
  <w:style w:type="character" w:customStyle="1" w:styleId="Heading9Char">
    <w:name w:val="Heading 9 Char"/>
    <w:basedOn w:val="DefaultParagraphFont"/>
    <w:link w:val="Heading9"/>
    <w:rsid w:val="00C976DC"/>
    <w:rPr>
      <w:rFonts w:ascii="Arial Narrow" w:eastAsia="Times New Roman" w:hAnsi="Arial Narrow"/>
      <w:noProof/>
      <w:color w:val="3985A9"/>
      <w:sz w:val="24"/>
      <w:lang w:eastAsia="en-US"/>
    </w:rPr>
  </w:style>
  <w:style w:type="character" w:customStyle="1" w:styleId="HeaderChar">
    <w:name w:val="Header Char"/>
    <w:link w:val="Header"/>
    <w:uiPriority w:val="99"/>
    <w:locked/>
    <w:rsid w:val="005B5EAD"/>
    <w:rPr>
      <w:rFonts w:ascii="Times New Roman" w:eastAsia="Times New Roman" w:hAnsi="Times New Roman"/>
      <w:sz w:val="22"/>
      <w:lang w:eastAsia="en-US"/>
    </w:rPr>
  </w:style>
  <w:style w:type="paragraph" w:customStyle="1" w:styleId="Sub-title">
    <w:name w:val="Sub-title"/>
    <w:basedOn w:val="Normal"/>
    <w:uiPriority w:val="99"/>
    <w:rsid w:val="005B5EAD"/>
    <w:pPr>
      <w:keepNext/>
      <w:spacing w:before="120"/>
      <w:jc w:val="center"/>
      <w:outlineLvl w:val="2"/>
    </w:pPr>
    <w:rPr>
      <w:rFonts w:ascii="Arial" w:hAnsi="Arial"/>
      <w:b/>
      <w:sz w:val="28"/>
      <w:szCs w:val="20"/>
    </w:rPr>
  </w:style>
  <w:style w:type="paragraph" w:customStyle="1" w:styleId="MainTitle">
    <w:name w:val="Main Title"/>
    <w:basedOn w:val="Heading3"/>
    <w:uiPriority w:val="99"/>
    <w:rsid w:val="005B5EAD"/>
    <w:pPr>
      <w:numPr>
        <w:ilvl w:val="0"/>
        <w:numId w:val="0"/>
      </w:numPr>
      <w:spacing w:before="120"/>
      <w:jc w:val="center"/>
    </w:pPr>
    <w:rPr>
      <w:rFonts w:ascii="Arial" w:hAnsi="Arial"/>
      <w:noProof w:val="0"/>
      <w:color w:val="auto"/>
      <w:sz w:val="40"/>
    </w:rPr>
  </w:style>
  <w:style w:type="paragraph" w:styleId="BodyText">
    <w:name w:val="Body Text"/>
    <w:basedOn w:val="Normal"/>
    <w:link w:val="BodyTextChar"/>
    <w:uiPriority w:val="99"/>
    <w:rsid w:val="005B5EAD"/>
    <w:pPr>
      <w:tabs>
        <w:tab w:val="left" w:pos="-1440"/>
        <w:tab w:val="left" w:pos="-720"/>
        <w:tab w:val="left" w:pos="720"/>
        <w:tab w:val="left" w:pos="1440"/>
        <w:tab w:val="left" w:pos="2160"/>
      </w:tabs>
      <w:spacing w:line="240" w:lineRule="atLeast"/>
      <w:ind w:right="-720"/>
      <w:jc w:val="center"/>
    </w:pPr>
    <w:rPr>
      <w:b/>
      <w:color w:val="000000"/>
    </w:rPr>
  </w:style>
  <w:style w:type="character" w:customStyle="1" w:styleId="BodyTextChar">
    <w:name w:val="Body Text Char"/>
    <w:basedOn w:val="DefaultParagraphFont"/>
    <w:link w:val="BodyText"/>
    <w:uiPriority w:val="99"/>
    <w:rsid w:val="005B5EAD"/>
    <w:rPr>
      <w:rFonts w:ascii="Times New Roman" w:eastAsia="Times New Roman" w:hAnsi="Times New Roman"/>
      <w:b/>
      <w:color w:val="000000"/>
      <w:sz w:val="24"/>
      <w:szCs w:val="24"/>
      <w:lang w:eastAsia="en-US"/>
    </w:rPr>
  </w:style>
  <w:style w:type="paragraph" w:styleId="BodyText2">
    <w:name w:val="Body Text 2"/>
    <w:basedOn w:val="Normal"/>
    <w:link w:val="BodyText2Char"/>
    <w:uiPriority w:val="99"/>
    <w:rsid w:val="005B5EAD"/>
    <w:pPr>
      <w:jc w:val="both"/>
    </w:pPr>
    <w:rPr>
      <w:lang w:val="en-US"/>
    </w:rPr>
  </w:style>
  <w:style w:type="character" w:customStyle="1" w:styleId="BodyText2Char">
    <w:name w:val="Body Text 2 Char"/>
    <w:basedOn w:val="DefaultParagraphFont"/>
    <w:link w:val="BodyText2"/>
    <w:uiPriority w:val="99"/>
    <w:rsid w:val="005B5EAD"/>
    <w:rPr>
      <w:rFonts w:ascii="Times New Roman" w:eastAsia="Times New Roman" w:hAnsi="Times New Roman"/>
      <w:sz w:val="24"/>
      <w:szCs w:val="24"/>
      <w:lang w:val="en-US" w:eastAsia="en-US"/>
    </w:rPr>
  </w:style>
  <w:style w:type="paragraph" w:styleId="ListParagraph">
    <w:name w:val="List Paragraph"/>
    <w:basedOn w:val="Normal"/>
    <w:uiPriority w:val="34"/>
    <w:qFormat/>
    <w:rsid w:val="005B5EAD"/>
    <w:pPr>
      <w:ind w:left="720"/>
      <w:contextualSpacing/>
    </w:pPr>
  </w:style>
  <w:style w:type="paragraph" w:customStyle="1" w:styleId="CM4">
    <w:name w:val="CM4"/>
    <w:basedOn w:val="Normal"/>
    <w:next w:val="Normal"/>
    <w:uiPriority w:val="99"/>
    <w:rsid w:val="005B5EAD"/>
    <w:pPr>
      <w:autoSpaceDE w:val="0"/>
      <w:autoSpaceDN w:val="0"/>
      <w:adjustRightInd w:val="0"/>
      <w:spacing w:after="160" w:line="259" w:lineRule="auto"/>
    </w:pPr>
    <w:rPr>
      <w:rFonts w:ascii="EUAlbertina" w:eastAsiaTheme="minorEastAsia" w:hAnsi="EUAlbertina" w:cstheme="minorBidi"/>
      <w:sz w:val="22"/>
      <w:szCs w:val="22"/>
      <w:lang w:eastAsia="zh-CN"/>
    </w:rPr>
  </w:style>
  <w:style w:type="paragraph" w:styleId="FootnoteText">
    <w:name w:val="footnote text"/>
    <w:basedOn w:val="Normal"/>
    <w:link w:val="FootnoteTextChar"/>
    <w:uiPriority w:val="99"/>
    <w:semiHidden/>
    <w:unhideWhenUsed/>
    <w:rsid w:val="005B5EAD"/>
    <w:rPr>
      <w:sz w:val="20"/>
      <w:szCs w:val="20"/>
    </w:rPr>
  </w:style>
  <w:style w:type="character" w:customStyle="1" w:styleId="FootnoteTextChar">
    <w:name w:val="Footnote Text Char"/>
    <w:basedOn w:val="DefaultParagraphFont"/>
    <w:link w:val="FootnoteText"/>
    <w:uiPriority w:val="99"/>
    <w:semiHidden/>
    <w:rsid w:val="005B5EAD"/>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5B5EAD"/>
    <w:rPr>
      <w:vertAlign w:val="superscript"/>
    </w:rPr>
  </w:style>
  <w:style w:type="character" w:styleId="Emphasis">
    <w:name w:val="Emphasis"/>
    <w:basedOn w:val="DefaultParagraphFont"/>
    <w:qFormat/>
    <w:rsid w:val="005B5E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Templates\Standard%20ICPD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F952-3AAC-401C-AD1C-1C1778DF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ICPDR.dotx</Template>
  <TotalTime>20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vt:lpstr>
    </vt:vector>
  </TitlesOfParts>
  <Company>ICPDR</Company>
  <LinksUpToDate>false</LinksUpToDate>
  <CharactersWithSpaces>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Adam Kovacs</dc:creator>
  <cp:lastModifiedBy>Adam Kovacs</cp:lastModifiedBy>
  <cp:revision>6</cp:revision>
  <cp:lastPrinted>2017-05-30T13:32:00Z</cp:lastPrinted>
  <dcterms:created xsi:type="dcterms:W3CDTF">2020-04-14T07:20:00Z</dcterms:created>
  <dcterms:modified xsi:type="dcterms:W3CDTF">2020-04-14T08:27:00Z</dcterms:modified>
</cp:coreProperties>
</file>